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developing, and maintaining scalable web and mobile applications. Proficient in Java, SQL, Snowflake, and AWS. Strong understanding of the software development lifecycle with a focus on security and data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Snowflake, Azure, Google Cloud Platform,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Apache Spark, Databricks, ETL,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Frameworks:</w:t>
      </w:r>
      <w:r w:rsidRPr="00106EA3">
        <w:rPr>
          <w:rFonts w:ascii="Roboto Light" w:eastAsia="Roboto Light" w:hAnsi="Roboto Light" w:cs="Roboto Light"/>
          <w:sz w:val="20"/>
          <w:szCs w:val="20"/>
        </w:rPr>
        <w:t xml:space="preserve"> Spring, Hibernate, Flask, Django,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SSL, Data Governance, IAM,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implement, and maintain high-quality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and efficient applications that enhance operational efficiency across multiple projects and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native applications, integrating advanced data pipelines, schemas, and frameworks that support the architecture while adapting to ongoing project needs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strictly to industry best practices that target scalability, security, and cost management leading to significantly improved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Take ownership of end-to-end development tasks and deliverables, ensuring all software solutions closely align with business requirements through effective cross-functional collaboration and communication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actively in code reviews and architectural discussions, providing technical expertise and guidance aligned with operational standards, and simultaneously mentoring team members for shared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secure coding practices with strict compliance to data governance standards, ensuring that all software solutions are protected against vulnerabilities and data breaches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quickly to multiple projects, demonstrating flexibility and agility in navigating changing priorities while providing leadership and mentorship during times of rapid change in project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across functional teams to gather requirements and quality standards, ensuring that software meets business needs by incorporating stakeholder feedback and insights into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continuous integration and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delivery processes and enhance code quality as part of a broader agile methodologies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rigorous testing strategies involving automated testing frameworks that ensure reliability and performance of applications under varied scenarios and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advanced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applications, streamlining development processes while minimizing overhead through code reusability and modular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innovation by participating in knowledge-sharing sessions and workshops that keep the team updated with the latest trends in technology and data management, facilitating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complex project tasks, breaking them down into actionable steps while assessing the impact of changes on overall timelines, ensuring projects remain on track towards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optimizing cost management strategies by implementing solutions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technologies, reducing operational costs significantly and improving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peer programming and collaborative coding efforts that enhance team dynamics and improve coding standards while creating a more inclusive and productive work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applications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that aligned with both functional and non-functional requirements, contributing to increased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deploying applications efficiently and enabling seamless cloud integration while optimizing performance and ensuring compliance with security protocols established by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data solutions, enhancing data accessibility through advanced dashboards and reporting tools that facilitate insightful decision-making at executive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in the full software development lifecycle, tailoring methodologies to fit the project’s requirements while maintaining a strong focus on delivering quality outcomes with minimal oversight.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refine project concepts and technical specifications, gathering and acting on feedback to iterate on features and functionalities that meet user expectations and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coding standards and procedures, ensuring all deliverables complied with company frameworks for data governance and protecting sensitive customer information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an evolving tech landscape, learning new languages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versatility within the team while providing additional support on varied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existing codebases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reducing infrastructure costs while increasing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technology with corporate goals and objectives, allowing the IT strategy to drive business improvements through innovative tech solutions and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team members in developing necessary skills for future projects and sustaining a competitive 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feedback, iteratively updating and enhancing software functionality to ensure responsiveness to user needs and preferences while driving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manuals for complex software applications, providing essential guidance to end-users and laying a foundation for future enhancements within the project's life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