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designing, developing, and leading full stack web and mobile applications. Proven ability in working collaboratively with cross-functional teams to deliver innovative digital solutions in dynamic environments. Extensive expertise in Java, JavaScript, React, and Node.js, coupled with a deep understanding of agile methodologies and cloud computing.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Rust,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Angular,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Terraform,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Chai, Cypress, PyTest,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Firebase, IBM Cloud,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Staff 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Blend360, leading full stack development efforts by designing robust applications that cater to governmental services with cutting-edge technology stacks within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exceptional user experiences through effective collaboration with UX/UI teams for intuitive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multi-tiered systems,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high availability and redundancy to support mission-critical applications for Veteran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ceremonies, facilitating discussions around user stories, which fostered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improved project transparency across diverse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continuous learning by conducting code reviews and sharing industry best practices, which enhanced team capabilities and code quality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deployment processes and streamlining DevOps workflows, leading to more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seamless integration between frontend applications and backend services, greatly improving data transmission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 automation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by reducing instances of regressions and enhancing overall product quality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of web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load times and improve SEO metrics, delivering superior customer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agile methodologies within the engineering team, advancing project timelines with iterative feedback loops, leading to successful on-time delivery of key governmental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security practices by implementing OWASP guidelines, ensuring web application security adherence while safeguarding sensitive Veteran information through proactive measures and regular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management team to refine project roadmaps, aligning technical deliverables with strategic business objectives and stakeholder expectations to ensure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evaluating and incorporating new technologies into existing projects, which provided a competitive edge and driven critical advancements in service delivery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response times and enhancing application scalability, ensuring applications could effectively manage growing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on current technologies at internal workshops, promoting knowledge sharing and inspiring other teams to adopt newer frameworks and improved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Commenced career at AWS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scalable solutions leveraged in cloud-based environments, with emphasis on enhancing service delivery and operational efficiency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closely with front-end development teams to create cohesive and user-friendly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debugging and performance tuning of existing applications, ensuring their stability and robustness according to business requirements and user feedback, sharpening troubleshooting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DevOps teams to enhance the deployment pipeline and infrastructure automation,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evolving the company’s microservices architecture, improving application maintainability and enabling faster feature deployments across multiple teams, aligning with modern development practices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the migration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scalability and reliability while ensuring compliance with relevant regulations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database requirements for various applications while ensuring optimized data retrieval and storage techniques, aligning with industry best practices for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APIs following REST architectural guidelines, enabling seamless integration of various service layers with improved data transfer capabilities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gather requirements and translate them into technical specifications, ensuring the development outcomes were aligned with user expectations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projects that required understanding customer requirements and presenting technical solutions, nurturing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 communication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consultancy.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refactoring initiatives to improve codebase maintainability and modularity, ensuring that applications adhered to best practices in software development, resulting in improved teamwork effectiveness and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onboarding new team members by providing training on coding standards, methodologies, and project-specific practices, promoting workforce skill development and integration into the company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