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experienced software development professional with over 11 years in the industry, focusing on web and mobile applications. Proven leader with expertise in fullstack development, adept at mentoring teams and fostering collaboration. Proficient in a wide range of technologies including TypeScript, Node.js, and MongoDB, with strong hands-on technical capabilities. Recognized for developing high-quality software solutions that meet critical deadlines and support organizational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TypeScript, JavaScript, Python, Java, HTML/CSS, SQL, GraphQL,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Frameworks/Libraries:</w:t>
      </w:r>
      <w:r w:rsidRPr="00106EA3">
        <w:rPr>
          <w:rFonts w:ascii="Roboto Light" w:eastAsia="Roboto Light" w:hAnsi="Roboto Light" w:cs="Roboto Light"/>
          <w:sz w:val="20"/>
          <w:szCs w:val="20"/>
        </w:rPr>
        <w:t xml:space="preserve"> Node.js, Runway, Express, Koa, NestJS, Preact,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Redis, PostgreSQL, MySQL, Elasticsearch, ClickHouse, SQLite,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DevOps/Infrastructure:</w:t>
      </w:r>
      <w:r w:rsidRPr="00106EA3">
        <w:rPr>
          <w:rFonts w:ascii="Roboto Light" w:eastAsia="Roboto Light" w:hAnsi="Roboto Light" w:cs="Roboto Light"/>
          <w:sz w:val="20"/>
          <w:szCs w:val="20"/>
        </w:rPr>
        <w:t xml:space="preserve"> Docker, AWS, Kubernetes, CI/CD, Terraform, Jenkins, Cloudflare Workers,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Tools/Development Env.:</w:t>
      </w:r>
      <w:r w:rsidRPr="00106EA3">
        <w:rPr>
          <w:rFonts w:ascii="Roboto Light" w:eastAsia="Roboto Light" w:hAnsi="Roboto Light" w:cs="Roboto Light"/>
          <w:sz w:val="20"/>
          <w:szCs w:val="20"/>
        </w:rPr>
        <w:t xml:space="preserve"> Webpack, VS Code, Git, JIRA, Slack, Postman, Figma, Sentry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Testing/Quality Assurance:</w:t>
      </w:r>
      <w:r w:rsidRPr="00106EA3">
        <w:rPr>
          <w:rFonts w:ascii="Roboto Light" w:eastAsia="Roboto Light" w:hAnsi="Roboto Light" w:cs="Roboto Light"/>
          <w:sz w:val="20"/>
          <w:szCs w:val="20"/>
        </w:rPr>
        <w:t xml:space="preserve"> Jest, Mocha, Chai, Cypress, Selenium, Jasmine, Jest, Supertest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3-5 developers at Blend360, providing hands-on leadership while managing code quality, deployment, and feature delivery through effective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robust project management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complex problem-solving by writing and reviewing code primarily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continuous improvement of development processes and technical decision-making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streamlined communication strategies, fostering an open environment that encouraged knowledge sharing and collaboration, which enhanced team agility and adaptability while aligning project goals with company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one-on-one meetings with team members to assess performance goals and career development, emphasizing continuous learning while motivating engineers to embrace new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technical debt proactively, establishing a well-defined backlog and ensuring transparent prioritization of tasks that aligned with business needs while promoting engineering best practices throughout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and high-performance web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NestJS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functionality and user experience which directly contributed to increased customer satisfaction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developers during their onboarding process, contributing to a structured integration into the team by providing necessary resources and support to enhance their technical prowess and cultural fit.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conducted code reviews, enforcing coding standards and best practices in collaboration with teammates to maintain high-quality deliverables and reduce errors and production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Organized and led bi-weekly engineering forums which allowed team members to share progress updates, technical challenges faced, and innovative solutions that contributed to the overall engineering culture and product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project progress, facilitate communication, and ensure alignment across multiple teams, thus enhancing the visibility of engineering efforts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metrics to gauge the effectiveness of team processes and establish a continuous feedback loop that improved both team dynamics and project outcomes consistently.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decision-making process for technology adoption and modifications based on industry trends, applying expertise in current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optimize deployment workflows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cross-functional teams by aligning technical requirements with client expectations to develop solutions that improved project outcomes while reducing overhead and turnaround time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that improved both the speed and quality of deliverables, resulting in enhanced project outcomes and heightened customer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at AWS using a diverse stack primarily comprising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seamless integration with various AWS services to enhance deployment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responsive user interfaces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an intuitive user experience while adhering to modern front-end development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to continuous integration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ensuring consistent delivery of quality software.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to nurture their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fullstack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while instilling best practices, ultimately fostering a culture of technical proficiency across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scalable applications that meet the business requirements while optimizing resource allocation and reducing costs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interoperability and execution speed while also ensuring strict adherence to security protocols to safeguard data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processes to identify and resolve application issues promptly,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error tracking and resolution.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to identify feature requirements and translate them into technical specifications, contributing to the agile development cycle and ensuring alignment with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applications to modern stacks, which involved extensive refactoring while ensuring minimal disruption to business operations throughout the transition period.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rapidly changing environments and evolving technologies, demonstrating an ability to learn new tools and frameworks swiftly, assisting the team to stay competitive and efficient.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database administrators to optimize database performance, specifically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indexing strategies and analyzing query performance to enhance data retrieval speeds.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Tests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end-to-end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improved code reliability and enabling smoother deployment cycles.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