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Engineering Manager with 11 years of software development experience, specializing in managing engineering teams and delivering innovative web and mobile applications. Proven expertise in driving technical strategy, ensuring code quality, and fostering team collaboration to achieve project goals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TypeScript,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Spring Boot, Django, Ruby on Rails, Express.js,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JIRA, Confluence,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Elasticsearch, Oracle,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DevOps, Continuous Integration, Continuous Deployment, Test-Driven Development, Behavior-Driven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a team of over ten engineers at Blend360, establishing a collaborative environment that champions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enhances team productivity in developing cutting-edge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the technical strategy and architecture for multiple projects, aligning the engineering team's goals with organizational objectives and advancing our innovative web and mobile applications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 and 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implementing feedback loops and retrospectives that enhanced productivity and satisfaction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define product roadmaps, ensuring alignment with user needs and aligning engineering capabilities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guidance to team members, resolving complex issues, and driving problem-solving discussions that leverage team strengths and advanced technical knowledge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progress through agile methodologies, identifying risks and implementing mitigation strategies, keeping the team focused on delivering high-quality solutions on time and within budget.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recruitment and onboarding of top engineering talent, refining the hiring processes to attract qualified candidates with diverse skill sets that complement our innovative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through regular code reviews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enhancing overall software reliability for sustainable product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pulse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technologies and industry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opportunities for integration into existing products, improving our competitive edge and ensuring we stay ahead in the tech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where team members can present new tools, techniques, and frameworks fostering professional development and enhancing team cohesion and technical acumen.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and environments,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and 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negate environmental issues, and foster smooth transitions from development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retrospectives, collecting feedback from engineers and stakeholders, aiding in the application of lessons learned to future projects, and ensuring continuous adaptation and enhancement of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the growth and learning of junior engineers through mentorship, providing resources and experiences that build their technical capabilities and foster their career development in the tech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engineering team, integrating CI/CD pipelines that significantly improved deployment frequency and reduced lead times for enhancements and fixes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quarterly innovation sprints, where the engineering team focuses on exploring new technologies and building prototypes, significantly enhancing team motivation and drive for continuous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cross-functional teams at AWS, focusing on driving technical excellence and ensuring the delivery of scalable and reliable cloud-based solutions tailored for complex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thousands of clients utilizing our products on critical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maintainability in software solutions, optimizing resource configuration and application deployment within AWS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initiatives by conducting peer code reviews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securing quality and performance standards for our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client stakeholders to gather and define technical requirements, addressing potential security issues while delivering high-quality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delivery speed while maintaining the necessary quality of our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leadership in technical design discussions, influencing architectural decisions to align with best practices while pushing forward the engineering team's innovative capabilities and mindset.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to establish CI/CD pipelines embracing agile methodologies, resulting in streamlined processes and faster project delivery timelines across multi-disciplinary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by sharing best practices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lifelong learning and the improvement of technical and soft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customer-centric mindset by frequently interfacing with clients to gather feedback on software solutions and providing recommendations to meet and exceed their evolving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continuous learning opportunities which enhanced personal skills in development and encouraged others to embrace technology-driven solutions in everyday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distributed systems that promoted both resilience and scalability, enabling AWS to maintain competitive positioning in evolving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