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building scalable web and mobile applications. Expertise in leading engineering teams, driving product innovation in AI, and fostering inclusive collaboration to enhance output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Ruby,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Django, Flask, Spring Boot,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Elasticsearch, Redis,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Natural Language Processing, RAG, OpenAI API,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CI/CD, Microservices, RESTful APIs, GraphQL, SOLID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team of engineers to design and develop scalable architectures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Jasper IQ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stacks to ensure seamless integration with client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fostered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feedback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high performance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Brand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significantly improving team morale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product roadmaps and shipped impactful features, enhancing user customization and supporting the integration of AI-driven solutions within business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engineers in career development and technical skills,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AI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ability of users to personalize content, enabling marketers to harness the power of generative AI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setup of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leading the team towards innovative and efficient development and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recruitment efforts, identifying and onboarding top tech talent for engineering roles, thus strengthening team capabilities and contributing to a more diverse workforce driven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inclusiveness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strategies aligning with business objectives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the alignment of engineering and product visions to maximize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executive-level planning and decision-making, translating technical vision into actionable engineering strategies that elevated integration capabilities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decouple services, enabling independent scalability and facilitating easier deployments and maintenance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gather requirements and provide updates on project progress, ensuring that final deliverables aligned with business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feedback-oriented engineering culture to promote continuous improvement in processes, thus enhancing team dynamics and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through complex problem-solving challenges, using data-driven insights to inform architecture decisions and eliminate blockers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proficiency in modern tech stacks by organizing training sessions focused on developing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introducing cutting-edge tools and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excellence by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engineering processes by integrating feedback loops and regular retrospectives, leading to a culture of continuous learning and adaptation to better meet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high-concurrency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development to build robust backend systems for enterprise-level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contributing to project increments and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distributed engineering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identify and prioritize new features while ensuring the agility of development to meet user expectations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in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different services, and delivering seamless data interactions for clients and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variety of critical projects by mastering a range of programming languages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reliability and scalability by implementing best practices and utilizing cloud-native service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foundational changes that streamlined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offering insights from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cross-team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team coding standards and practices through code reviews, helping to establish guidelines based on industry trends and leading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integrations between internal applications and external services, ensuring efficient data flow and aligning microservices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solve problems, iterate on feedback, and understand the user experience, helping to deliver a product that truly meets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methodologies to ensure projects were completed on time and fulfilled customer requirements, learning to navigate competing priorities effectively during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engineering discussions around emerging technologies, advocating for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drive product innovation and competitive advantage.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