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Engineering professional with over 11 years of progressive experience in software development, focused on building scalable web and mobile applications. Proven expertise in backend systems, team leadership, and data analysis. Excels in coaching, roadmapping, and aligning technical projects with business objectives to drive overall performance and improve service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Go, JavaScript, Rust,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Spring Boot, Django, Flask, Express,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MongoDB, PostgreSQL, Redis, Elasticsearch, AWS DynamoDB, Apache Kafka, BigQuery,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Kubernetes, Docker, Terraform, Ansible,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 GitHub Actions, CircleCI, Travis CI, Prometheus, Grafana,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30 engineers in developing backend systems for complex projects that accommodate millions of users, fostering a culture of collaboration and ownership within the engineering team, enhancing productivity and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scalability, and performance in mission-critical applications within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data analysis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project impacts and inform engineering decisions, ensuring alignment with company-wide objectives and optimal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roadmapping initiatives to define technical priorities across multiple projects, ensuring seamless integration of engineering work with corporate strategies, enhancing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engineers and team leaders in adopting best practices for software development, fostering innovation through knowledge sharing and skill enhancement, ultimately leading to team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ambiguous technical challenges by assessing risks and making quick, informed decisions to guide project direction, aligning outcomes with organizational goals to raise standards of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Steered the hiring process by advocating for top talent in software engineering, focusing on cultural fit and technical skills that meet the evolving needs of the organization as we scaled.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engineering excellence by evolving team processes, incorporating agile methodologies and continuous improvement strategies, thus enabling adaptive and collaborative project management in fast-paced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monitored key performance indicators for backend services, enabling proactive identification of issues and ensuring consistency in service delivery, thus promoting customer satisfaction and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cutting-edge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leverage insights for optimizing backend systems, contributing to innovative projects that support user privacy and enhanced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Instigated cross-functional collaboration with product, design, and marketing teams to align backend development priorities with the overall business objectives and drive successful launch results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technical decisions and processes, promoting transparency and knowledge transfer across the organization as the team expands responsibilities and scales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all-hands meetings to enhance team cohesion, share achievements, and align on strategic initiatives aimed at elevating the standards of trust online to our user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feedback loops within project execution frameworks to ensure continuous learning and adaptability in project management, driving innovation and improvement in backend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clear communication channels with stakeholders, effectively translating technical requirements into actionable project plans and fostering a mutual understanding of project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backend microservices for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an agile development environment while ensuring scalability and maintainability of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technical requirements and gather user feedback, ensuring that backend developments aligned with the product vision and driven by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enabling seamless integration with CI/CD pipelines and improving the deployment speed and reliability of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best practices development, enhancing code quality within the team and fostering a culture of collective code ownership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identification of performance bottlenecks and enhancing the overall reliability of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infrastructure for hosted applications, enhancing operational performance and driving cost-effective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modeling and database design, ensuring optimal performance and security through effective schema definition and structured query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project requirements and implemented changes swiftly, leading to improved turnaround times for feature releases while maintaining high standards of quality and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optimize application performance and enhance user experience, bridging the gap between development and data science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security best practices in backend systems to protect user data and comply with industry standards, enhancing trust and reliability in the solutions provided by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software architecture principles and design patterns, promoting a culture of learning and effective problem-solving methodologies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scaling backend systems by creating extensive testing methodologies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dependability and reducing risks associated with deployment.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