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backend development, focusing on crafting scalable APIs and integrations. Proficient in Python and Django, with a strong emphasis on enhancing developer experience and system reliability. Passionate about leveraging automation to drive efficiency in software solutions and seeking to elevate partner-driven automation at Zapier.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Ruby, Go, Java, PHP,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Django REST Framework, Flask, Express.js, Ruby on Rails, Spring, Node.js,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OpenAPI, OAuth, JWT, XML, SOAP,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Elasticsearch,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Terraform, AWS, Azure,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New Relic, Sentry, Loggly, ElasticStack, Google Analytics, Mixpanel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partner-facing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integration capabilities directly within partner platforms, ensuring seamless user experiences and driving engagement in automation tools used by third-party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Powered by Zapier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addressing evolving partner needs, prioritizing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API design and development for external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documentation for partner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onboarding for external developers and providing comprehensive guides to improve implementation experiences for automation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balance internal and external demands, iterating on system architecture to create ergonomically designed environments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both inside and outside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design teams to ensure integration efforts align with product goals and provide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consistent experience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provided architectural insights, advocating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engineering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developing a strong technical foundation for the team as they navigate complex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with a focus on maintainability, performance, and security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the highest coding standards and practices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strategies to actively monitor system performance and reliability,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address issues affecting partner integrations and automation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loops to iteratively enhance API usability, ensuring external developers experience a smooth and productive interaction with the core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Zapier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APIs under development, improving reliability and delivering high-quality endpoints that meet rigorous operational standards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insights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 tools into the development workflow, significantly enhancing team efficiency and project turnaround for partner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adopted new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specifications, fostering innovation in API design and implementation that aligns with modern software development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culture of sharing knowledge through workshops and documentation, promoting a *collaborative spirit* in understanding automation and integration workflows among teams and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 to optimize the deployment processes of API services, enhancing scalability options for automation solutions in line with partner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discussions regarding architectural decisions that influence the strategic direction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partner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technical outcomes with organizational objectives for growth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services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enhancement of cloud infrastructure utilized by various applications and third-party integrations across diverse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flow between client applications and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service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integration points for automated workflows, significantly improving operational efficiencies within client environments through innovative API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robust data storage solutions, achieving optimal performance by tailoring schema designs to specific application use cases without compromising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tests, ensuring reliable service delivery and compliance with engineering standards, which ultimately resulted in a seamless developer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provided constructive feedback to team members, cultivating an environment dedicated to code quality and continuous improvement in software practices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architectural discussions to design reliable, maintainable systems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responsiveness, meeting the growing demands of cloud-based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service orchestration and improving deployment times for cloud applications deployed through AWS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aimed at monitoring system health and performance, allowing teams to understand and optimize the infrastructure stack effectively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authentication mechanisms into APIs, enhancing security measures while facilitating smooth access for external developers and partners working with API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technical training sessions and workshops, thus honing skills in emerging technologies and fostering a culture of learning and adaptation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Volunteered for special projects that focused on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explore their implications in optimizing API functionality, developing prototypes and sharing findings with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