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specializing in web and mobile applications. Proficient in MERN stack technologies, and skilled in developing safety and moderation systems to enhance user experience. Exceptional aptitude for collaborating with interdisciplinary teams to deliver user-centric solutions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JavaScript, HTML5, CSS3,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MongoDB, Redux, Next.js,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Management:</w:t>
      </w:r>
      <w:r w:rsidRPr="00106EA3">
        <w:rPr>
          <w:rFonts w:ascii="Roboto Light" w:eastAsia="Roboto Light" w:hAnsi="Roboto Light" w:cs="Roboto Light"/>
          <w:sz w:val="20"/>
          <w:szCs w:val="20"/>
        </w:rPr>
        <w:t xml:space="preserve"> RESTful APIs, SQL, Redis, GraphQL,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 &amp; Tools:</w:t>
      </w:r>
      <w:r w:rsidRPr="00106EA3">
        <w:rPr>
          <w:rFonts w:ascii="Roboto Light" w:eastAsia="Roboto Light" w:hAnsi="Roboto Light" w:cs="Roboto Light"/>
          <w:sz w:val="20"/>
          <w:szCs w:val="20"/>
        </w:rPr>
        <w:t xml:space="preserve"> AWS, GCP, Azure, Firebase,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safety features in web applications, ensuring users' security through responsive design and effective user engagement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enhance product offerings,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processes and integrating front-end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interchange, focusing on usability and performance for various web applications within the Trust and Safety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integration and deployment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updates and ensuring high availability of safety systems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fostering a culture of shared knowledge and maintaining a high standard for code quality, performance, and reliability throughout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sprints and product backlogs while effectively communicating technical insights and encapsulating user requirements into user stories.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database design and optimization, enhancing data retrieval performance and ensuring efficient data handling within safety and moderation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unit tests and integration tests for critical features, ensuring compliance with functional requirements and enhancing application reliability and user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documentation efforts, detailing code functionalities, design decisions, and architectural frameworks to aid future development and team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scalable cloud solutions, integrating external resources for moderation functionalities to meet growing user needs and safety considerations.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monitoring and resolving incidents related to safety and moderation systems, ensuring minimal downtime and service continuity for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into best practices for building resilient and user-friendly applications across collaborative projects and team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smooth collaboration among developers and effectively managing the release cycles of safety features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feedback to iterate on safety feature enhancements, developing solutions that address user concerns while maintaining a dynamic and engaging online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related to user safety in online environments, adapting strategies and technology implementations to keep up with evolving user security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interactive interfaces and seamless interactions with APIs and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user stories into functional applications, ensuring alignment with business objectives and user experience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flow between front-end applications and back-end services, improving response times and overall application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identifying and resolving bottlenecks in code,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document-based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cross-team initiative to integrate and deploy scalable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service costs and improving application reliability through cloud optimization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code reviews, ensuring a high bar for code quality and promoting best practices for architecture and system design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deployment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integration and delivery of application updates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testing frameworks that increased code coverage and reliability, allowing for smoother deployments and reduced incidence of post-release bugs across all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guiding them through the intricacies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integration, fostering a culture of knowledge sharing and technical growth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branch management and facilitating collaborative development practices that ensured project coherence and minimized conflicts.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Scrum methodologies, actively participating in daily stand-ups and retrospectives to drive team velocity and enhance workflows towards user-centric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synthesized industry standards for security best practices in web development, integrating findings into team processes and protocols to strengthen application integrity and user trust.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