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extensive experience in web and mobile applications development using Java, Spring Boot, and AWS. Proven track record in leading high-performance application projects, optimizing system capabilities, and fostering teamwork in collaborative environments. Expertise in designing RESTful APIs, employing event-driven architecture, and leveraging container technologies, ensuring scalable and efficient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Groovy, JavaScript,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Vue.js, Node.js, React,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AWS CloudFront, Docker, Kubernetes, Mulesoft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DB2, SQL Server, PostgreSQL,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REST APIs, Event Sourcing,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modern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systems meet business requirements and optimize performance with an emphasis on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for teams, driving innovation in developing high-performance applications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industry trends and technologies for solutions that enhance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 continuous integration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enhancing collaboration between development and operations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responsiveness, reliability, and real-time data processing capabilities across integrated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stakeholders to deeply understand business challenges, delivering tailored technological solutions that consistently exceed expectations and align with strategic enterprise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and scalability of applications through regular assessments and integrations of best practices in software development, resulting in sustainable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and knowledge-sharing environment that promotes collective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 and management, mastering cloud architecture concepts to streamline app functionalities, thereby improving user experiences and team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multi-cloud strategies by working with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adaptability and leveraging cloud strengths tailored to platform-specific requirements and business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to streamline development processes, improve project timelines and deliverables while ensuring high quality through systematic testing and iteration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promoted a culture of diversity and inclusion within tech teams, encouraging varied perspectives and collaborative problem-solving that drives better technological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feedback sessions, strengthening code quality and application functionality while fostering an inclusive team environment that encourages innovation and open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Adaptively took on various roles within projects, from contributor to mentor, ensuring project success through flexible resource allocation and continual learning opportunities for entire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management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data retrieval and ensuring the reliability of integrated systems across numerous databases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alignment with the latest industry trends and evolving best practices in software engineering, providing insights for system enhancements and fostering a learning culture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cloud environment,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while meeting dynamic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understand product requirements and translate them into technical implementations,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web technologies to support end-user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Reached out to potential partners and stakeholders, discussing requirements and integration opportunities that utilized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frameworks in their existing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integration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API management, enhancing data flow between systems and ensuring optimal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event-driven frameworks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responsive architectures capable of accommodating increasing data loads and interactive consumer demands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containerized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efficiency, and improved operational workflows by implementing the Kubernetes orchestration framework for consistency and reliability during scaling.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cycle, applying Agile methodologies for iterative development and continuous improvement, which led to streamlined project completion and increased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continuous deployment pipeline, adopting practices that ensured code quality and swift feedback loops through automated testing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monitoring solutions for deployed applications using AWS tools, maintaining system performance metrics, quickly identifying and resolving potential bottlenecks or outages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during team retrospectives, engaging in strategic discussions which increased team cohesion and effectiveness in completing challenging development tasks together.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and tools regularly, aligning tech stacks with industry standards and organizational goals for enhanced resource utilization and performance maximization.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procurement and setup of cloud environments within AWS, deploying secure, scalable applications that ensured user-driven features while remaining compliant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