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secure and scalable full-stack solutions. Proficient in Java, Node.js, React, and cloud technologies like AWS and Terraform. Skilled in Agile methodologies and committed to delivering impactful projects focusing on security and compliance for federal clients.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Node.js, Python, JavaScript, HTML, CSS,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Spring, Spring Boot, Express.js, jQuery, Bootstrap, Redux,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Jenkins, Git, CircleCI,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FISMA, FedRAMP, NIST SP 800-53, OWASP, SAST/DAST, Public Trust Clearance, Security Best Practices, Access Control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Selenium, Postman, JUnit, Mockito, Cypress, Jenkins, SonarQube, TestRail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secure and efficient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client's business goals through effective collaboration with key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enhancing application security and compliance checks as per federal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deploying cloud-native applications, ensuring scalability and performance optimization while adhering to security best practices in federal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integration and compatibility testing, ensuring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Section 508</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and maintaining high standards for accessibility within the software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fostering collaboration and continuous improvement across product teams while adapting quickly to changing project requirements and stakeholder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integration and flow processes, ensuring data integrity across applications and efficient handling of ETL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production support for deployed applications, ensuring smooth transitions and successful live operations through scripts for manual build processes and automation where possible.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assessments and compliance checks, reinforcing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NIST SP 800-53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ensuring all solutions met mandated regulatory frameworks and security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develop software architectures that optimize resource allocation and enhance the client’s operational efficiency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using virtual communication tools to present project updates, demonstrating an ability to adjust communication based on audience understanding and technical literacy.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security within the software development lifecycle, emphasizing early detection of vulnerabilities and course correction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CLI for effective management of cloud resources, ensuring adherence to cost management strategies while maintaining high service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in development workflows, improving consistency across environments and simplifying application deployments through container orchestration.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code review processes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foster peer collaboration, and mentor junior developers on security best practices and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implementing automated testing frameworks and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testing and validation of application functionality.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enterprise-grade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embraced microservices architecture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AWS managed services to deliver scalable solutions for diverse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a lead role in the design and implementation of CI/CD pipelines within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effectively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provision infrastructure and automate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internal teams to improve overall application security posture through the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rigorous compliance checks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dynamic front-end interfaces, focusing on user experience, performance optimization, and leveraging state management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application 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stand-up and sprint reviews following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fostering team communication and driving continuous delivery of enhancements and feature updates to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implementation of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proactive identification of issues and maintaining operational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sharing knowledge with peers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contributing to the onboarding of new talent 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libraries and components that enhanced application productivity, making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adhering to best practices for modular development within the Agile framework.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refine testing strategies,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integrating those tests into overall project lifecycles for continuous feedback and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best practices for cloud security and DevSecOps, ensuring team competencies in deploying compliant solutions within the AWS landscape for critical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infrastructure as code efforts, ensuring that all configurations were tracked and managed effectively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advocating for proper documentation throughout the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migration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DMS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 transitions and ensuring data fidelity during migrations to cloud-based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