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engineering leader with over 11 years of experience specializing in web and mobile applications. Proven track record in leading engineering teams, developing strategies, and executing high-quality technology solutions aligned with business objectives. Extensive expertise in cloud-native development with Azure and AWS, as well as a deep understanding of P&amp;C insurance platforms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C#, JavaScript, Node.js,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Spring Boot, Flask, ASP.NET, Express.js, Ruby on Rails, Guidewire, Duck Creek, Majesco, Insurity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Terraform, Ansible,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MySQL, MongoDB, Redis,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multi-year engineering strategy aligned with business objectives, fostering collaboration among cross-functional teams to ensure the successful delivery of technological solutions and adherence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high-performing engineering teams comprising managers and senior engineers, focusing on career development, technical skill enhancement, and establishing effective feedback mechanisms to boost team morale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an engineering culture that prioritized innovation, operational excellence, and continuous learning, resulting in increased productivity and improved employee satisfaction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standards for code quality, testing protocols, and documentation processes, ensuring compliance with industry regulations and optimizing performance, maintainability, and client satisfaction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tools to enhance product capability and engineering efficiency, conducting thorough assessments and proof-of-concept initiatives to identify the best strategic fit for operational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critical focus on platform reliability and scalability, implementing best practices in system architecture and infrastructure deployment to support enterprise-wide applications and customer-facing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Chief Information Security Officer to establish software security protocols, eliminate vulnerabilities, and implement strategies that controlled risks associated with software applications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plans addressing the current state of operational systems while proposing systematic improvements or replacement strategies to ensure responsiveness to evolving business needs while maintaining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acted as the primary IT liaison for various business sectors at MEMIC, providing expert consultation on software and IT issues while aligning technology initiatives with corporate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Planned and coordinated development team resources across multiple product teams and project initiatives, ensuring teams had the necessary skills and tools to succeed in their objectives and meeting deadlines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industry-specific trends, particularly in cloud technologies and P&amp;C insurance operations, ensuring our technological strategies remained competitive and future-proof against market demands and emerging disruptors.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to streamline project execution, effectively maneuvering through challenges while prioritizing team cohesion and outcomes aligned with organizational vision and key performance indicators.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organization kept pace with the evolving cloud landscape, leading initiatives that migrated core enterprise systems to cloud-first platforms, enhancing scalability and resource utilization through modern deployment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stakeholders to align priorities, remove blockers, and promote transparency throughout the software development lifecycle, enhancing overall project delivery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importance of operational excellence within the engineering team, driving initiatives that standardized best practices across development processes and reducing waste through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seamless integrations and responsive design, while actively engaging in code reviews to maintain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deployment workflows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container orchestration and minimizing downtime during application updates and new releases while optimizing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modernizing legacy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key operational challenges and enhancing overall system performance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projects, collaborating with product and design teams to gather requirements, establish project timelines, and ensure the delivery of software solutions that met both technical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testing, and deployment processes, fostering an agile environment that allowed for rapid iterations and quicker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by applying industry-standard protocols and frameworks in collaboration with senior security analysts, ensuring compliance with regulatory requirements and safeguarding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sprint planning, daily stand-ups, and retrospectives, promoting transparency and continuous improvement while adapting project plans to meet changing requirements and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complex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APIs that facilitated communication between various front-end applications and backend databases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offering guidance on best practices in software development and fostering a culture of knowledge sharing that accelerated skill acquisition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regularly, proposing optimizations and enhancements for high-demand applications to improve throughput and user engagement in real-time domain processing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testing protocols, including the use of automated test suites and manual testing methodologies to ensure comprehensive coverage of applications pre-release.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an agile framework within the software development lifecycle, aligning teams toward continuous delivery principles that maximized productivity and focused on delivering value to end-users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