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specializing in web and mobile applications. Proven expertise in leading cross-functional teams, delivering scalable solutions, and implementing innovative AI-powered technologies to optimize healthcare applications. Excels in aligning technical solutions with business strategies and fostering continuous improvement across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Spring Boot, Node.js, Django, Flask,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CloudFormation,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CircleCI, SonarQube, Nagios,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Selenium, JMeter, Cucumber, LoadRunner, Veracode, Qualys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DevSecOps, Microservices, SOA,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engineering teams at Blend360, enhancing collaboration and driving innovative solutions to improve overall product effectiveness within a fast-paced, remotely managed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project plans that aligned with business goals, incorporating diverse technologies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user-centric applications for healthcare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technology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scalable, reliable, and efficient software deployment architecture, enhancing performance metrics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algorithms into software solutions, increasing operational efficiency, reducing processing times, and delivering innovative features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entire software development lifecycle, emphasizing agile methodologies which improved product turnaround time and increased team productivity through effective sprint planning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and incorporated feedback mechanisms to refine applications, significantly enhancing usability and ensuring compliance with healthcare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collaboration and continuous improvement while overseeing their professional development and integration into teams, thus enhancing team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performance, ensuring the reliability and efficiency of deployed applications across varied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translate business requirements into technical specifications, ensuring alignment of project outcomes with core organizational strategies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resource allocation and budgeting for engineering projects, developing financial models that supported the cost-effective delivery of technology solutions while meeting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strategy discussions to transition legacy systems to modern cloud-native architectures, thus improving system reliability, maintainability, and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frameworks in collaboration with DevSecOps practices, ensuring application resilience against vulnerabilities while adhering to compliance standards such as HIPAA and GDPR.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clients and internal product teams to troubleshoot issues, develop actionable insights, and deliver best-in-class technical support for complex,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innovation and improvement within existing systems, leading teams to execute proof of concept projects which expanded engineering capabilities and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speed and efficiency directly influencing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as a Software Engineer at AWS, applying best practices in software development while maintaining a focus on performance and reliability during the five years spent in this role.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high-impact projects implementing microservices architecture on cloud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strategies that enhanced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programming languages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efficient, robust solutions that addressed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and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streamlining workflows and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sprint retrospectives to promote Agile practices, significantly improving team collaboration and delivering software enhancements that directly aligned with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testing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quality of code through rigorous automated testing practices, which enhanced product stability and reduced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during the software design process adhering to best practices that safeguarded applications against potential threats, demonstrating a strong commitment to security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services that integrated seamlessly with other services, ensuring efficient data exchange and enhancing user experience by leveraging best practices in RESTful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engineers on cloud infrastructure principles and best practices, fostering a knowledge-sharing culture that enriched team dynamics and improved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problem-solving sessions to uncover solution paths for complex technical challenges, enhancing system performance through innovative thinking and strategic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actionable development tasks, ensuring project adherence to timelines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technological advancements and proposed new tools tailored for cloud infrastructure that greatly improved the effectiveness of solutions delivered, pushing the engineering standards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