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over 11 years of experience in software development specializing in web and mobile applications. Proficient in a wide array of programming languages and frameworks, focusing on delivering high-quality, innovative solutions in alignment with business objectives. Adept at collaborating with cross-functional teams, driving technology strategy, and ensuring the seamless integration of software solutions.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Java, JavaScript, C, C#, C++, Swift, Ruby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HTML5, CSS, Ajax, JSON, Node.js, Vue.js, Angular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MySQL, PostgreSQL, MS SQL Server, MongoDB, Oracle, SQLite, Redis, Elasticsearch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Jenkins, Docker, Kubernetes, Apache, Nginx, Maven, Gradle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Operating Systems: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Linux, Unix, Windows, macOS, AIX, Android, iOS, Ubuntu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scalable web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applying frameworks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high performance and user responsiveness in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RESTful APIs and microservices architecture enabling seamless integration between front-end and back-end systems, fostering broader collaboration among development teams and optimizing deployment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build dynamic Single Page Applications (SPAs) that provided users with intuitive interfaces, ensuring that responsive design principles were effectively met across various devices.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full software development life cycle (SDLC), including requirements gathering, system design, coding, testing, and deployment phases, ensuring timely delivery of high-quality software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cross-functional teams to define project scope and requirements, ensuring alignment of technical solutions with business objectives while promoting a collaborative and agile work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Continuous Integration and Continuous Deployment (CI/CD)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reducing deployment times and minimizing risks associated with software releases.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maintained SQL and NoSQL databases, including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optimize performance and ensure data integrity while responding to evolving business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and provided mentorship to junior developers on industry best practices, fostering a culture of continuous learning and improvement within the development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UX/UI designers to create engaging user experiences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Vue.js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Bootstrap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seamless interactions across applications and enhancing user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third-party APIs and services to extend application functionality and improve user engagement, while ensuring high availability and responsiveness of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regular Scrum meetings to plan, review, and adapt process improvements, promoting agility and responsiveness to changing project demands in a fast-paced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Performed rigorous unit testing and debugging on both the frontend and backend software components using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reliability and robustness of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Researched and adopted new tools and technologies to enhance productivity and efficiency within the development team, encouraging an innovative approach to software engineering.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deployment scripts and automation processes for both mobile and web applications, resulting in streamlined workflows and faster time-to-market for new features.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standardization of coding practices and software design patterns across multiple development projects to ensure coherence and maintainability of the codebase.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enterprise-level applications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C++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high availability and scalability to meet the growing demands of end-users and clients in a dynamic market.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on cross-functional teams to gather requirements and design solutions that adhere to best practices in Object-Oriented Design and Agile methodologies, ensuring efficiency and impactful outcomes.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user-friendly interfaces for web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overall user engagement by implementing responsive design techniques and optimizing load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and managed database solutions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MS SQL Server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data accessibility and security while maintaining integrity under heavy load conditions, adhering to compliance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migration of legacy systems to modern cloud-based solutions, leveraging AWS services to enhance system resilience and improve scalability and performance for large-scale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executed comprehensive test plans for quality assurance, utilizing testing frameworks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validate software quality prior to production deployment.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technical discussions and code reviews, sharing insights on modern frameworks and technologies while promoting a culture focused on knowledge sharing and teamwork within the engineering group.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documentation for software architecture and API endpoints to enhance team productivity, ensuring that technical knowledge was preserved for future reference and onboarding.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data caching strategies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Memcached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optimize application performance, reduce latency, and improve user experience across all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troubleshooting and performance tuning of applications, using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ElasticSearch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monitoring and optimizing system performance for better user interaction and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effective project management principles to deliver projects on time while addressing evolving stakeholder needs with flexibility and precision.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with deployment technologies and container orchestration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managing applications in production and optimizing resource allocation.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