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results-oriented Software Engineer with over 11 years of experience in designing and implementing robust cloud-native infrastructures and CI/CD pipelines for web and mobile applications. Proficient in AWS, Kubernetes, and Terraform with a strong commitment to security automation and infrastructure-as-code practices. A strong collaborator with experience in agile methodologies, focused on delivering high-quality solutions to meet mission-critical needs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CloudFormation,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CircleCI, Travis CI,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Automation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Security Onion, OWASP, Kube-Bench, Aqua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cloud platforms, ensuring availability, scalability, and compliance with security best practices while optimizing costs and performance for disparate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across environments and improving delivery efficiency through automation of testing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data, and product teams to build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reliability and operational resilience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standardized system provisioning while enhancing the team's ability to manage changes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utilization and minimizing downtime while supporting the operations of mission-critical applications for government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controls through systematic vulnerability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prior to deployment, solidifying our security posture and compliance with federal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automated tests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infrastructure as code practices, reinforcing the stability of developed pipelines and ensuring overall system integrity through continuous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to identify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trends, proposing enhancements to current workflows which facilitated rapid adoption of innovative solutions improving job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in real-time, quickly identifying root causes and collaborating with cross-functional teams to provide immediate resolutions while formulating long-term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transparency among team members by initiating regular stand-ups and retrospectives, facilitating constructive dialogues for continuous process improvement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observability frameworks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system performance, leading to proactive decision-making and capacity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CI/CD methodologies, and security compliance, enhancing the team's skillset and fostering an environment of growth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codebase changes effectively, maintain historical records, and streamline collaborative development efforts across all teams involved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educate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providing guidance on hardening practices for both infrastructure and applications, promoting a secure development lifecycle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updated documentation to reflect current best practices and technology standards, ensuring accessibility and comprehension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team members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large-scale,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EC2, S3, and Lambda to build resilient and efficient architectures meeting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ensuring rapid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and scalability of applications across development, testing, and production stages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initial deployments, configuration changes, and infrastructure updates while mitigating risks associated with manual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secure, automated deployment pipelines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on-premise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deployment strategy while focusing on minimizing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implement robust security measures in the deployment pipeline, integrating automated security scans into CI/CD processes,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incident management processes, diagnosing and resolving issues in production quickly, focusing on the root cause analysis and implementing fixes to prevent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performance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rigorous validation of system and application performance prior to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engineers to enhance data ingestion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processing, reducing resource allocation needs while optimizing overall data pipeline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cloud service costs while ensuring high availability of services, providing recommendations to optimize resources and manage organizational cloud expenditure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infrastructure, utilizing monitoring and logging frameworks to strengthen system resilience and reliability while enabling quick response for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shared knowledge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CI/CD workflows, and container orchestration to enhance team alignment and maintain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