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11 years of software development experience focusing on modern web and mobile applications. Proficient in leading cloud infrastructure projects, implementing CI/CD pipelines, and fostering a culture of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CloudFront, S3, Cloudflare,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ECR, Helm, OpenShift, Container Registry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Puppet,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GitLab CI, CodePipeline, Travis CI,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 Relic, Prometheus, Grafana, Airbrake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Go, Java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deployments while implementing automated solutions that significantly reduced downtime and ensured smooth continuous integration and delivery processes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monitoring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operational visibility and quicker incident response times while maintaining the reliability of crucial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environment consistency and reducing time to deploy resources, ensuring a robust and scalable architecture for applications using cutting-edge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through comprehensive implementation of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delivering features with higher quality and speed to the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bottlenecks in existing processes, leveraging strong communication skills to facilitate brainstorming sessions and actionable improvements to agile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establishing security best practices around cloud resources, focusing on permissions management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security posture of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documentation aimed at standardizing practices across teams, thus ensuring compliance with organizational policies while simplifying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 orchestration, enabling greater scalability and reliability of services, while implementing rolling updates to minimize disruptions during software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trainings and workshops on cloud technologies, sharing knowledge and best practices with team members to elevate the overall skill level and capabilities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disaster recovery plans, utilizing cloud services and automation scripts to increase system resiliency and data robustness in the face of potential outages or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technology trends and tools, recommending and prototyping solutions with both operational and cost-efficiency in mind, by assessing their anticipated impacts on the existing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incident post-mortem processes, identifying root causes of outages and implementing corrective and preventive measures, thus contributing to the overall system reliability and team learning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methodologies by introducing collaboration tools and enhancing communication channels, which improved project transparency and accountability for all team participants, leading to increased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tasks like system health checks and deployment procedures, significantly reducing manual intervention and human error in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integration of security tools into the CI/CD pipeline to automate vulnerability assessments, ensuring a proactive security approach during the development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 large-scale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designing reliable, scalable, and secure cloud architectures that provided high availability for mission-critical applications and facilitated seamless operations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automated testing frameworks, resulting in a more efficient pipeline that highlighted deployment concerns before production touchpoints.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ideal resource allocation and rapid scaling based on real-time user demands while maintaining performance and availability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applications to a microservices architecture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maintainability and encouraging team-driven development through modular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both the infrastructure and application configurations, fostering team collaboration and transparency for cloud resource management and deployments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team efforts to utilize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visualization, allowing a deeper understanding of infrastructure performance and aiding in capacity planning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cloud resources, making recommendations for optimizing resource usage and cost, leading to significant savings while improving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 functions for event-driven scenarios, integrating with numerous AWS services to enhance responsiveness and functionality within applications without the overhead of server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change management processes ensuring that all updates to infrastructure adhered to compliance requirements through careful documentation and strategic planning, minimizing risks associated with configuration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performance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Pingdom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early detection of issues and ensuring optimal operation of web applications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for network security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DDoS mitigation and improved security protocols for safeguarding web applications from evolving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knowledge sharing via workshops on cloud-native tools and practices within the team, fostering an educational environment that allowed members to grow alongside the technological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