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DevOps Engineer with over 11 years of experience in software development, specializing in web and mobile applications. Proficient in designing and managing scalable cloud infrastructure and CI/CD pipelines using various cloud platforms. Adept at collaborating with engineering teams to drive best practices in reliability and security, ensuring smooth deployments and operational excellence across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Rancher,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Chef, Puppet,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Incident Management:</w:t>
      </w:r>
      <w:r w:rsidRPr="00106EA3">
        <w:rPr>
          <w:rFonts w:ascii="Roboto Light" w:eastAsia="Roboto Light" w:hAnsi="Roboto Light" w:cs="Roboto Light"/>
          <w:sz w:val="20"/>
          <w:szCs w:val="20"/>
        </w:rPr>
        <w:t xml:space="preserve"> Grafana, PagerDuty, Prometheus, ELK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Secrets Management:</w:t>
      </w:r>
      <w:r w:rsidRPr="00106EA3">
        <w:rPr>
          <w:rFonts w:ascii="Roboto Light" w:eastAsia="Roboto Light" w:hAnsi="Roboto Light" w:cs="Roboto Light"/>
          <w:sz w:val="20"/>
          <w:szCs w:val="20"/>
        </w:rPr>
        <w:t xml:space="preserve"> HashiCorp Vault, AWS Secrets Manager, GCP Secret Manager, SSL/TLS, IAM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deployment of multiple projects across varying environments while ensuring optimal performance and reliability standards are met effectively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speed across the portfolio while minimizing downtime and ensuring operational efficiency through automation and robust testing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 orchestration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deployment and scaling of applications while maintaining flexibility in resource utilization and high availability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infrastructure as code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provisioning process and ensuring consistency across different environments while maintaining adherence to compliance and security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PagerDuty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incident management process that significantly improved response times and reduced the impact of downtime on business operations throughout the portfolio.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drive best practices in observability, enabling pro-active responses and enhancing performance tracking across various applications, which resulted in improved system reliability and user experience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cross-functional engineering teams, fostering a culture of innovation and continuous learning, while actively promoting the adoption of the latest technologies and methodologies in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measures to manage secrets and credentials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HashiCorp Vault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sensitive information and compliance with regulatory standards while minimizing risks associated with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strategies and configurations for applications running within container environments, leveraging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the lifecycle of microservices and provide scalable solutions as per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and audits of existing systems to identify areas for improvement, enhancing overall infrastructure performance through meticulous optimization efforts focused on both efficiency and cost-effectiveness.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troubleshooting and problem-solving with cross-functional teams, allowing for rapid identification and resolution of system issues, thereby reducing potential service disruptions within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roadmap planning sessions to identify new opportunities for leveraging technology, promoting a forward-thinking culture that aligns with business strategies and goals effectively across all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sharing knowledge about best practices in cloud management and DevOps principles, playing a key role in building a skilled and adaptable workforce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emerging technologies and industry trends into existing frameworks, ensuring the company remains on the cutting edge of technology and can rapidly respond to evolving market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for all deployed services, configurations, and operational procedures, ensuring ongoing clarity and enabling quick onboarding of new team members, streamlining productivity from day one.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scalable backend solutions, improving the overall performance and availability of applications with effective resource allocation and service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tasks, reducing manual overhead and enhancing team efficiency by ensuring repetitive processes are automated wherever possible.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backup and disaster recovery strategies as part of the infrastructure plan, leveraging cloud-native solutions to ensure data integrity and availability in the face of unexpected failures or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reviews, contributing to discussions that enhance system design patterns, while ensuring compliance with industry best practices and security protocols at all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capacity planning and performance tuning of cloud infrastructure, identifying bottlenecks and opportunities for enhancement, thus ensuring efficient resource utilization across the various 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CI/CD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enhance software delivery processes, enabling better version control and traceability while fostering collaboration between development and operations teams comprehensively.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monitoring systems through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alerting mechanisms to facilitate rapid incident response and performance tracking across deployed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vendors and third-party service providers to integrate external solutions, ensuring compatibility and smooth interoperability with existing infrastructure while adhering to compliance and security standards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enhancing overall team capability and knowledge on modern deployment practices widely used across the industry today.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 culture of transparency and agile practices within the teams, encouraging frequent feedback loops and iterative processes to yield superior product quality and client satisfaction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methodologies for evaluating and selecting tools that are aligned with the company’s operations and future growth, ensuring legacy systems are modernized and maintain competitive advantage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improvement initiatives, leading efforts to identify process inefficiencies and propose actionable solutions that can directly enhance operational capabilities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