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DevOps Engineer with over 11 years in software development, specializing in cloud infrastructure and automation. Proven expertise in Terraform, GCP, and CI/CD practices enhances operational efficiency and security in multi-faceted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Apache Mesos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CloudFormation, Pulumi,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GitHub Actions,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Bash, JavaScript,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VPN, IAM, Firewall Management, Public/Private Key Infrastructure, SSL/TLS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cloud infrastructure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ensuring seamless provisioning and management of cloud resources while focusing on security best practices and compliance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deployment processes by reducing manual errors and deployment times through structured automation and version control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container management and orchestration, improving uptime and reliability of services across multiple cloud environments and enhancing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software engineers to integrate applications with cloud infrastructure, advocating for best practices and documenting processes to streamline workflows and enhance development efficiency across agile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Stackdriver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for optimization and ensuring high availability of services to meet predefined SLAs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network security measures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policies, role-based access controls, and data encryption, ensuring compliance with industry standards and protecting sensitive information during data transfers and storage.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incident management and a disaster recovery planning process, developing detailed playbooks and scenarios to ensure that operational incidents were effectively addressed while minimizing service disruption and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team members on emerging cloud technologies and best practices, fostering a culture of continuous improvement and innovation within the DevOps team and enhancing overall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optimize resource utilization on the cloud, implementing auto-scaling configurations to adjust resources according to traffic demands, thus achieving operational and cost efficiencies while maintaining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to facilitate system integrations and foster DevOps best practices, promoting a shared understanding of infrastructure needs across development, QA, and project management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for deployment issues, troubleshooting system performance, and collaborating with development teams to resolve conflicts and ensure smooth operation of applications in the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documentation process for cloud architecture, deployment methodologies, and incident response protocols, ensuring clarity and accessibility for both current and future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weekly on-call rotations, resolving production issues promptly while driving root cause analysis to prevent future occurrences and strengthen overall system reliability through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frameworks to enhance visibility of application performance across cloud platforms,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play a crucial role in troubleshooting and performance optimization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to align cloud solutions with business objectives, contributing insights on technology trends and emerging tools to enhance the agility and effectiveness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high availability and resilience in application architecture while ensuring data integrity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deployment pipelines that enabled rapid code releases for a multitude of microservices, leading to a more responsive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scripting, which minimized operational overhead and reduced deployment errors, while seamlessly managing versioning and rollback scenarios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to design and implement a CI/CD workflow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integration and testing efficiency, thereby facilitating quicker feedback cycles and reducing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health and performance using AWS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X-Ray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run at optimal performance levels through proactive diagnostics and optimized resource allocation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security best practices by implementing IAM roles and policies across application deployments, ensuring that only authorized access to resources was granted, thereby enhancing security compliance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design of a highly available and fault-tolerant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 Scaling Groups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mitigated the risk of downtime and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post-mortem analysis and incident response for production outages, developing action plans that addressed root causes and implemented preventive measures to bolster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team members on best practices in cloud-native application development, emphasizing security, scalability, and effective resource management, thereby promoting a culture of excellence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migrations of on-premises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strategies for minimal downtime and user disruption, which improved operational agility and took advantage of cloud capabilities for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deployed multiple automated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routine infrastructure monitoring and management tasks, streamlining operations and enhancing the team's ability to respond quickly to system events and alerts.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configurations and query performance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responsiveness, thereby improving end-user experiences and satisfaction while enabling data-driven decisions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