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leader with over 11 years in software development, focusing on data architecture, engineering, and team leadership. Proven expertise in creating scalable data solutions, enhancing collaboration, and driving innovation in data governance and testing.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Engineering:</w:t>
      </w:r>
      <w:r w:rsidRPr="00106EA3">
        <w:rPr>
          <w:rFonts w:ascii="Roboto Light" w:eastAsia="Roboto Light" w:hAnsi="Roboto Light" w:cs="Roboto Light"/>
          <w:sz w:val="20"/>
          <w:szCs w:val="20"/>
        </w:rPr>
        <w:t xml:space="preserve"> SQL, Snowflake, Azure Data Lake, dbt, Spark, ETL, Data Warehousing,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CI/CD:</w:t>
      </w:r>
      <w:r w:rsidRPr="00106EA3">
        <w:rPr>
          <w:rFonts w:ascii="Roboto Light" w:eastAsia="Roboto Light" w:hAnsi="Roboto Light" w:cs="Roboto Light"/>
          <w:sz w:val="20"/>
          <w:szCs w:val="20"/>
        </w:rPr>
        <w:t xml:space="preserve"> Azure DevOps, CI/CD, Git, AWS, Containerization,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R,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Data Quality:</w:t>
      </w:r>
      <w:r w:rsidRPr="00106EA3">
        <w:rPr>
          <w:rFonts w:ascii="Roboto Light" w:eastAsia="Roboto Light" w:hAnsi="Roboto Light" w:cs="Roboto Light"/>
          <w:sz w:val="20"/>
          <w:szCs w:val="20"/>
        </w:rPr>
        <w:t xml:space="preserve"> Data Testing, Data Validation, QA Processes, Unit Testing, Integration Testing, Test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Analytics:</w:t>
      </w:r>
      <w:r w:rsidRPr="00106EA3">
        <w:rPr>
          <w:rFonts w:ascii="Roboto Light" w:eastAsia="Roboto Light" w:hAnsi="Roboto Light" w:cs="Roboto Light"/>
          <w:sz w:val="20"/>
          <w:szCs w:val="20"/>
        </w:rPr>
        <w:t xml:space="preserve"> Data Governance, Business Intelligence (BI), Reporting Tools, Power BI, Tableau, Data Strategy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data engineering team at Blend360, driving the development of high-quality data pipelines to support analytics needs while enhancing data security across cloud environments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innovative data solutions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transformation processes, ensuring data integrity and efficiency in line with best practices in the insurance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collaborations, translating complex data requirements into actionable engineering tasks, fostering partnerships with analytics and business teams to ensure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workflows, significantly improving data processing times and reliability by implementing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seamless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governance, leading initiatives that resulted in enhanced data quality standards and compliance across the organization, aligning with industry regulations and internal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data engineers and testers, fostering a culture of technical excellence and continuous improvement that empowered team members to take ownership of their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disaster recovery plans for critical data systems, ensuring high availability and business continuity under varying operational conditions and potential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data technologies, leading vendor assessments to select the best tools that would drive operational efficiency and enhance overall data capabilities for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testing framework that incorporated automated data validation, significantly reducing errors and enhancing the overall reliability of data insights delivered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 comprehensive data strategy that included best practices for both structured and unstructured data, capitalizing on emerging trends in data engineering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integration processes, enabling smoother data flow between various systems while enhancing visibility and enabling more effective decision-making for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handling of large data sets with improved performance metrics, aligning with modern analytics needs within the insurance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Generative AI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data solutions, facilitating advanced analytics and automated insights that provided substantial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leadership to communicate data architecture principles, influencing project direction and resource allocation to align with strategic objectives and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workshops and conferences to stay abreast of emerging trends in data technology, continuously refining skills and knowledge to benefit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data solutions at AWS, focusing on the integration of various data sources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seamless data flow and access for analytics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collaborate with cross-functional teams, enhancing project delivery timelines and ensuring alignment with customer expectations and product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scalability for handling large volumes of unstructured data across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to enhance data accessibility for developers and internal teams, ensuring efficient data consumption and integration with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participating in code reviews, providing constructive feedback that promoted best practices and continuous learning for all team members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complex data issues, employing advanced analytical skills to drive root cause analysis and operational efficiency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effective team collaboration throughout the development lifecycle and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data processing scripts, supporting automation efforts and reducing manual intervention in data manipulation tasks with enhanced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cloud architecture best practices that optimized the performance and costs associated with cloud resources, tailoring solutions to meet specific project needs of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up-to-date with cloud technologies and data trends, adopting new tools and methodologies relevant to project requirements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data migration projects, ensuring data accuracy and consistency while transitioning from legacy systems to modern data platforms using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consultations to understand their data needs and translate them into technical requirements, delivering tailored data solutions that met or exceeded their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