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 focused on web and mobile applications. Proven ability to translate data-driven insights into innovative product solutions, with a strong foundation in fraud detection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Looker,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Natural Language Processing,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Spark, Hadoop, AWS S3,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Agile/Scrum, Confluence, Microsoft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fraud detection algorithms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deep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accuracy of identifying fraudulent transactions in real-time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findings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products and enhancements that directly contributed to user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analytics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datasets, enabling real-time fraud detection and decision-making capabilities within the platform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dashboarding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of fraud trends, allowing stakeholders to visualize emerging patterns and take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manipulation and analysis tasks, ensuring accurate insights for product improvement and user experience enhancements based on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scenarios to evaluate feature effectiveness, succinctly translating results into product strategy adjustments and maintaining a user-centered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scalability and efficiency, including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the processing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 to drive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enhancing collaboration and deployment processes significantly for continual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mentorship to junior data scientists on best practices in machine learning, improving team talents and ensuring project success benchmarks were routinely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user-facing product feature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automatically analyze user feedback, leading to actionable insights for product teams and continuous iteration of existing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stayed abreast of emerging technologies and methodologies in fraud detection through scientific research papers to ensure the product remains competitive and highly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automated reporting features enabling stakeholders to identify key performance indicators at a glance, thus fostering informed decision-making processes across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discussions around architectural changes that enhanced the robustness and performance of the fraud detection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on cutting-edge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model deployment, ensuring research insights translated into operational models pivotal for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to innovate methodologies for data collection through novel software engineering techniques that facilitate improved accuracy in fraud detection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various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flow and processing capabilities essential for fulfilling client projects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key services for deployment, monitoring, and service integration which allowed for seamless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implement user-centric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UX and ensuring successful real-time data renderings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and developing the APIs that deliver data results to front-end systems, ensuring all data handling adheres to privacy and security standards relevant to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maintaining high code quality standards through use of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robust and error-free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gather requirements and translate them into technical specifications ensuring that all deliverables meet both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scaling system architectures to handle increased data loads as the client base grew,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optimize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front-end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delivering responsive designs that catered to a diverse user demographic.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systems to contemporary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pipelines and reducing downtime significantly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reports to identify bottlenecks and propose enhancements that improve overall application responsiveness and reliability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effectively manage project timelines and deliverables, fostering an environment conducive to quickly adapting to shifting priorities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project progress to stakeholders, ensuring transparency in development processes and promoting a collaborative approach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