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 Scientist with over 11 years of software development experience, specializing in web and mobile applications. Proven track record in building AML and CTF models. Expertise in Python, SQL, Azure, and Machine Learning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 C++, JavaScript, Scala,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&amp; Analytics:</w:t>
      </w:r>
      <w:r w:rsidRPr="00106EA3">
        <w:rPr>
          <w:rFonts w:ascii="Roboto Light" w:eastAsia="Roboto Light" w:hAnsi="Roboto Light" w:cs="Roboto Light"/>
          <w:sz w:val="20"/>
          <w:szCs w:val="20"/>
        </w:rPr>
        <w:t xml:space="preserve"> Machine Learning, Deep Learning, Data Mining, Statistical Analysis, Big Data Analytics, Predictive Modeling, Natural Language Processing, Time Series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Database Technologies:</w:t>
      </w:r>
      <w:r w:rsidRPr="00106EA3">
        <w:rPr>
          <w:rFonts w:ascii="Roboto Light" w:eastAsia="Roboto Light" w:hAnsi="Roboto Light" w:cs="Roboto Light"/>
          <w:sz w:val="20"/>
          <w:szCs w:val="20"/>
        </w:rPr>
        <w:t xml:space="preserve"> Azure, AWS, Google Cloud Platform, PostgreSQL, MySQL, MongoDB,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TensorFlow, PyTorch, Scikit-learn, Pandas, NumPy, Apache Spark,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Jupyter Notebooks, VS Code, Anaconda, Apache Kafka, Airflow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AML/CTF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predictive models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in a collaborative environment focused on compliance and regulatory adherence.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the deployment of analytical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while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efficiency and streamlined reporting across various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complex business requirements into actionable insights through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visualizations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predictive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processing workflows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extract actionable insights from large datasets, improving transaction monitoring processes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risk assessment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data scientists in the application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statistical methods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algorithms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team culture centered on knowledge sharing and continual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model performance and proposed iterative enhancements based on ongoing analytics to ensure models adhered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industry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evolving regulatory mandates.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into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science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industry trends to continually refine ML models, directly contributing to strategic business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aimed at educating stakeholders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data-driven strategies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understanding of insights and fostering a culture of data utilization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transformation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NumPy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between various analytical tools utilized within the department.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enhancement of model validation processes, integrating advanced statistical techniques to assure the integrity and robustness of the deployed models.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to develop cutting-edge neural networks tailored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financial crime detection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more effective and timely interventions.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software engineers to develop scalable data solutions that aligned with enterprise architecture and security guidelines, ensuring a secure data handling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presented analytical findings and model updates to senior management, translating complex statistical concepts into actionable business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organization-wide strategy for integrating machine learning capabilities into digital workflows, leading to increased efficiency and regulatory compliance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building an inclusive team culture that values partnership and innovation, promoting collaboration across diverse functional areas for enhanced project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suite of applications that provided cloud-based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enhancing the scalability and reliability of services offered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and debugging protocols during the development lifecycle for software applications, ensuring high-quality deliverables with minimized risk of production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define requirements and deliver software solutions aligned with customer needs, resulting in improved end-user satisfaction and reduced delivery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processing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handling and analysis of streaming data from various sources to bolster business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microservices-based applications, ensuring seamless integration with cloud services and optimizing system performance through efficient resource management and service discovery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ongoing code reviews and mentored junior developers, reinforcing programming best practices while improving overall software quality and team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and progress monitoring systems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user experience and application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its implications for systems architecture, proactively recommending solutions to improve data integrity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processes and significantly reducing downtime during new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machine learning models, leveraging cloud resources to train and optimize algorithms for specific use cases, thereby enhancing operational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software applications and systems, promoting knowledge sharing and operational continuity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data models and worked on database optimization strategies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retrieval speeds and application responsiveness.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