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Data Engineer with over 11 years of experience in software development and data solutions for web and mobile applications. Expert in building scalable ETL/ELT pipelines using Azure Databricks, Apache Spark, and Python. Proven track record in collaborating with cross-functional teams to drive data-driven insights and innovations.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SQL, Scala, R, JavaScript,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Databricks, Apache Spark, PostgreSQL, Delta Lake, Airflow, Azure Data Factory,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 Platform, Kubernetes, AKS,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Formats &amp;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JSON, Parquet, Avro, ETL/ELT, Batch Processing, Stream Processing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Terraform, Ansible, CI/CD, Docker Compose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ETL/ELT pipelines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embracing the latest methodologies to ensure data is ingested efficiently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 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batch and real-time data ingestion processes tailored to meet diverse business needs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ensuring that the data flow is seamless and performance is maximized.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managed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Delta 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tables and schemas that support dynamic data models to facilitate efficient querying and analytics, driving impactful business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Consolidated and processed extensive datasets from structured and semi-structured sources, utilizing formats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Parquet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Avro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accessibility for analytics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optimized SQL queries for processing large datasets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 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dramatically improving data retrieval times and ensuring data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scheduled workflows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coupled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automated data pipeline management that enhances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cloud-native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Kubernetes Service (AKS)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applications are scalable, resilient, and cost-effective within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data quality checks, establishing governance protocols and compliance measures to fortify data integrity across all pipelines and solutions deployed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architects, analysts, and business stakeholders to decipher complex data requirements and translate them into robust technical solutions utilizing various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data engineering, encouraging collaborative improvements and helping to evolve documentation practices for shared success in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agile methodologies within cross-functional teams, contributing to sprint planning and retrospective meetings to continually enhance team performance and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proactive approach to stay updated on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technologies, ensuring that practices and methodologies are leading-edge and future-proofed.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contributed to code reviews, ensuring adherence to established coding standards and enhancing team knowledge through constructive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cross-departmental collaboration that fostered an environment of innovation while maintaining rigor in following established protocols and data security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providing seamless integration and deployment pipelines in projects, thereby streamlining development processes and boosting output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data pipelines and ETL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streamlining data flows and ensuring data consistency across multiple systems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orchestrate numerous workflows, driving efficiencies in both batch and real-time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highly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for large databases,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retrieval and reporting capabilities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cloud-native microservices deployed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scalability and redundancy while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storage and retrieval.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large datasets, increasing processing speed significantly through optimized job configurations.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range of cross-functional teams to facilitate data-driven initiatives, ensuring that business intelligence was grounded in accurate and timely data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protocols to ensure data governance and compliance across all applications and pipelines developed within the company.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adapting workflows and priorities based on stakeholder feedback to maximize project impact and ensure alignment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infrastructure provisioning for data solutions, enhancing deployment speed and reducing downtime significantly during migrations.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for developed systems and processes, contributing to internal knowledge bases to aid future projects and onboarding processes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deployments were reliable, repeatable, and performed without issues across environments in both testing and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