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11 years of experience in software development, specializing in building scalable data pipelines and working with complex healthcare datasets. Proficient in Python, Spark, AWS, and SQL, with a strong aptitude for developing data integration solutions and enhancing data quality. Adept at collaborating with cross-functional teams to support data-driven decision-making and improving data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Databricks, Apache Airflow, SSIS,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SQL Server, PostgreSQL,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and Quality:</w:t>
      </w:r>
      <w:r w:rsidRPr="00106EA3">
        <w:rPr>
          <w:rFonts w:ascii="Roboto Light" w:eastAsia="Roboto Light" w:hAnsi="Roboto Light" w:cs="Roboto Light"/>
          <w:sz w:val="20"/>
          <w:szCs w:val="20"/>
        </w:rPr>
        <w:t xml:space="preserve"> Unity Catalog, Data Cleansing, Data Management, Data Security, Data Privacy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Jenkins, GitLab CI,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ensuring seamless integration and management of large healthcare datasets across various platforms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orchestrated ETL/ELT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scheduling, monitoring, and management of complex data workflows while ensuring the quality and accuracy of processed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reliable processes supporting the ingestion and transformation of datasets, applying data quality frameworks to enhance data accuracy and consistency using industry best practices in healthcare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sources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on-premise systems, and third-party vendors into our enterprise data platform, optimizing data retrieval and storage operations to ensure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data cleansing and curation practices to maintain high data quality, ensuring data integrity through extensive validation and monitoring mechanisms across all data processing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 Catalog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metadata management, ensuring transparent lineage tracking and adherence to rigorous data governance, security, and compliance standards throughout the data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automation of data observability and governance workflows, enhancing monitoring capabilities and enabling proactive issue resolution to optimize data accuracy and accessibility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analysts, and product teams to understand data needs and align data engineering efforts with business objectives, facilitating improved decision-making processes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streamline deployment and testing of data assets within our data platform, improving operational efficiency and minimizing downtime during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Tuned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for improved performance and cost efficiency, diagnosing performance bottlenecks and applying best practices to ensure high throughput in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enhance our Medallion architecture (bronze/silver/gold), ensuring data is processed, enriched, and validated at each stage, thereby facilitating superior data usability and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and data dictionaries, providing transparency in data workflows and enhancing collaboration across cross-functional teams; promoting a culture of knowledge sharing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metrics and monitoring tools to automate observability for data pipelines, ensuring reliability and speed in processing, thereby enhancing the performance of our data architecture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to stay abreast of emerging technologies, recommending and implementing advancements to evolve our data platform and improve operational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solutions that leveraged various elements of cloud infrastructure for scaling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impactful data systems that integrate and process massive volumes of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 warehousing technologies, resulting in optimized queries and reduced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cloud environments to build efficient data applications, facilitating seamless data processing workflows that contributed to enhanced customer experiences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solutions, improving service delivery and application performance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monitoring, and alerting solutions to enhance system observability and traceability, proactively identifying and addressing performance issues before they impacted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stack development efforts, integrating front-end technologies with backend services to deliver complete data solutions that are both functional and user-friendly, improving usability and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teams to refine requirements and iteratively improve data processes, leveraging continuous feedback to enhance functionality and ensure alignment with user needs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fostering knowledge sharing and collaboration, and enabling the team to achieve collective learning and growth in cloud technology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migration of legacy systems to modern cloud solutions, ensuring minimal disruption to service and enhancing system capabilities with cutting-edge data processing technologies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to manage diverse data workloads effectively, increasing scalability, and simplifying deployment processes for cloud applications and services, thereby promoting efficiency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retrieval processes by analyzing and refining database queries, enhancing data performance for internal tools used across the organization to support business analytics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machine learning models, utilizing data pipelines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analytics capabilities and drive insights from complex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