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data engineering, web, and mobile applications. Proficient in data processing and management, leveraging cloud technologies and big data frameworks to drive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 Go, JavaScript,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Redis, BigQuery, Snowflake, HDFS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Spark, Hadoop, Kafka, Flink, Hive, Airflow, Druid, Beam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Redshift, Glue, S3, Lambda,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D3.js, Plotly, Matplotlib, Seaborn,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data ingestion processes, significantly reducing the time to acquire data from various sources and increasing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scalable data storage solutions, ensuring high availability and optimized retrieval of data, which streamlined workflows for stakeholders in multiple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models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clean, accurate, and timely data for analytical studies, which supported strategic decision making across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analysts to translate business requirements into technical specifications, employing Agile methodologies to ensure iterative developments aligned closely with end-user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processing tasks, optimized jobs in a distributed computing environment, and reduced processing time, enhancing data analysis capabilities for real-time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policies and standards to enhance data quality and integrity across systems, ensuring compliance with regulatory requirements and aligning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developers on best practices for data processing and architecture, fostering collaboration and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performance tuning and optimization of existing queries across various database systems, improving runtime efficiency for critical reporting applications used in management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 pipelines to ensure uptime and performance benchmarks,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alerting, which allowed proactive troubleshooting and maintenance of service level agreements (SLAs).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architecture roadmap outlining strategic enhancements and integrations for future projects, effectively aligning with the long-term data strategy of the organization and informing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systems engineering, to implement solutions that addressed business needs, leveraging data insights for product improvements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 APIs to pull in third-party data sources, enriching internal databases and enhancing platform capabilities to provide additional insights to clients and consumers.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batch processing jobs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timely updates and analytics of large datasets, contributing to improved operational insights and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architectural discussions, helping guide the development of maintainable and scalable data solutions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debugging and allowing stakeholders to visualize data flow through dashboards.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optimized algorithms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processing tasks and reducing latency in pipeline operations, thereby enhancing the performance of several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architects to define data platform architecture, ensuring appropriate datasets were accessible for analytics and retrieval, promoting a data-driven culture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reviews of system architecture, proposing enhancements using cutting-edge tech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system resilience and reduced infrastructure cost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migration projects for legacy systems to cloud-native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scalability while reducing operational maintenance time and improving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analytics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modeling and analysis, enabling the organization to derive meaningful insights from historical datasets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training teams on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end-users to create dynamic reports that harness data visualizations for actionable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centralized data lake for unifying access to both structured and unstructured data, maximizing the utility of data resources available to analytics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measures in compliance with regulatory standards, ensuring data privacy and protection while enabling business analytics capabilities from potentially sensitive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actively contributed to sprint planning and retrospectives, fostering a collaborative team environment and ensuring timely delivery of projects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existing reporting frameworks to new challenges posed by emerging data sources, showcasing flexibility and responsiveness to evolving business requirements and technology stacks.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practices and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of data applications, significantly enhancing the delivery speed and quality assurance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stakeholder feedback into actionable project enhancements, ensuring that all data engineering initiatives aligned strategically with the company’s vision and client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