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Data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Data Engineer / Scientist with 11 years of software development experience specializing in data modeling, pipeline architecture, and analytics. Proficient in utilizing advanced tools and frameworks to transform data into actionable insights.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Java, R, Scala,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Apache Spark, Dask, Apache Kafka, Airflow, dbt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Snowflake, BigQuery, Redshift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scikit-learn, PyTorch, TensorFlow, MLflow, Kubeflow, H2O.ai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&amp; BI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Matplotlib, Seaborn, Plotly, Looker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Data Governance: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JIRA, Fivetran, Data Catalogs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Data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built, and optimized scalable ETL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ensuring seamless data integration from various sources, enhancing overall data availability across the organization and supporting key decision-making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modeled complex datasets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strategies for data cleaning, validation, and governance which resulted in improved data reliability and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exploratory data analysis (EDA)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NumPy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extract crucial insights from large datasets, facilitating informed business processes and fostering a data-driven culture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AI and marketing departments to translate business problems into formal data questions, ensuring alignment between technical solutions and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interactive dashboards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effectively communicated data-driven insights to non-technical stakeholders, enhancing the overall decision-making process and ensuring clarity.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AI/ML engineers, identifying and proposing robust features and hypotheses that significantly impacted the performance and accuracy of models deployed for client matching.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governance frameworks to maintain high standards of data integrity, employing industry best practices and tools to safeguard sensitive information and support regulatory compliance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detailed statistical analyses and hypothesis testing to uncover trends and correlations, equipping stakeholders with actionable insights to improve operational efficiency across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data quality assurance processes by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testing and validation of data transformations, promoting a culture of accuracy and diligence throughout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managed comprehensive documentation of data architectures and ETL processes ensuring replicability and scalability of solutions, thus enhancing team agility and responsiveness to evolving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scripting for automating routine data extraction processes, significantly reducing manual workloads and increasing efficiency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team in adopting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streamlining data pipeline deployment and management across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methodologies, contributing to sprint planning and retrospectives, ensuring project milestones were met while enhancing team collaboration and adaptability to shifting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for junior engineers, imparting knowledge of best practices in data management and pipeline construction, fostering a culture of continuous learning and expertise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technologies and industry trends, providing recommendations for their adoption within the team’s operational framework to maintain competitive advantages in data-driven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data pipelines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Glue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robust and scalable data processing workflows for critical business initiatives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complex SQL queries for data retrieval and transformation, ensuring optimal performance and accurate reporting for various departments relying on timely data for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data scientists to integrate machine learning models deployed in production environments, contributing to the evolution of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data analysis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existing data processing frameworks, employing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overall efficiency and reduce processing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Administered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version control for project management and source code integrity, ensuring that all changes were tracked and that the development process adhered to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standardizing data sourcing from multiple SaaS applications, resulting in uniformity and high-quality datasets that served as foundational elements for advanced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communication and collaboration with technical and non-technical stakeholders, effectively bridging the gap between data solutions and business needs to drive organizational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technical documentation that outlined data pipelines, analysis methodologies, and architectural designs, significantly improving onboarding processes for new team members and maintaining systematic records.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Encouraged a culture of peer code reviews and feedback to elevate team coding standards and foster professional growth, enhancing collaboration and team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diverse teams across the organization on data literacy and best practices, empowering them to leverage data effectively in their respective domains for informed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industry trends in data engineering and data science, actively participating in workshops and training sessions, and sharing insights with the broader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of automated reporting tools that provided stakeholders with real-time data insights, significantly improving operational transparency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