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extensive experience in software development, focusing on building robust data pipelines and enhancing data-driven solutions within healthcare. Highly proficient in data warehousing methodologies, SQL, and Python, with a strong foundation in analytics and leveraging big data technologies to create valuable data assets. Proven success in mentoring teams and collaborating cross-functionally to meet organizational needs while ensuring high data quality and governance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Data Governance, DataOps, Data Quality, Data Pipelines, ETL Processes, Stream Processing, Data Marts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Scala, R, 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Snowflake, IBM Streams, Flume, Storm, Spark-Streaming,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Fivetran, Matillion, SSIS, SnowSQL, Airflow, Talend,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QlikView, Oracle BI, Looker, Domo, SAP BI, SSRS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SAS, SPSS, Excel, MATLAB, Stata, Hadoop, Kubernetes,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extracting insights from large datasets, and ensuring optimal performance and adherence to governance policies focused on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developers to define requirements, translate them into technical specifications, and ensure the seamless integration of data systems for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 while mentoring junior engineers to uphold best practices in data management and pipeline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flows,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data handling and increasing data accuracy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to ensure compliance with healthcare regulations, including data quality and metadata management, while reducing technical debt in data assets.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in advanced analytics practices, fostering a culture of collaboration, continuous improvement, and innovative solutions to complex data challenges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enterprise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real-time access to actionable insights from diverse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assurance checks on data pipelines, ensuring high completeness, accuracy, and consistency, thus driving stakeholder confidence in the organization’s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stream processing, enhancing the resilience and scalability of real-time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protocols to validate data integrity, fostering a shared understanding of data assets across operational teams and ensuring strategic alignment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cross-functional projects, assessing business needs and translating them into actionable data engineering initiatives that drive organizational goals and improve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standard operating procedures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redundancies in data processing and enhancing overall efficiency in data-related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exposure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effectively, collaborating with various teams to ensure that data engineering initiatives align perfectly with business strategies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new technologies, utilizing hands-on training and knowledge-sharing sessions, equipping them with the skills necessary for implementing advanced data solutions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enhanced data interoperability between various applications and elevating the organization's data architecture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data retrieval processes and enabling more timely decision-making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analytical capabilities across teams by developing and deploying visual analytics dashboards in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business insights and monitoring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provide input on sprint planning and backlogs, ensuring data engineering efforts align with the ethos of iterative enhancement and prompt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application and operational teams to define key data requirements that align with the demands of business intelligence projects, increasing projects’ effectiveness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data manipulation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predictive analytics capabilities within the organization, resulting in improved outcomes based on historical trends and predictive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quality improvement initiatives in data handling processes,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data management and fostering a shared understanding of data responsibilities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to enhance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best practices and innovative thinking in their project contributions to build overall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relational and NoSQL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storage solutions that meet evolving business needs while optimizing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data governance principles to educate team members about the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metrics, improving the organization’s compliance and operational excellence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and security teams to establish protocols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access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privacy and security measures aligned with compliance frameworks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flows and ensuring efficient processing across disparate data environments to drive timely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retrieval and access, simplifying the complexity involved in pulling requests consistently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