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professional with over 11 years of extensive experience in software development, specializing in web and mobile applications. Proven ability to design and operate complex data platforms, improve reliability, and enhance developer experience through innovative engineering practices. Strong expertise in building production systems using Python, Rust, and CI/CD methodologies while leveraging a modern data ecosystem.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SQL,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Airflow, Snowflake, Kubernetes, dbt, SQLMesh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CI/CD:</w:t>
      </w:r>
      <w:r w:rsidRPr="00106EA3">
        <w:rPr>
          <w:rFonts w:ascii="Roboto Light" w:eastAsia="Roboto Light" w:hAnsi="Roboto Light" w:cs="Roboto Light"/>
          <w:sz w:val="20"/>
          <w:szCs w:val="20"/>
        </w:rPr>
        <w:t xml:space="preserve"> Docker, Terraform, Jenkins, AWS,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Platforms:</w:t>
      </w:r>
      <w:r w:rsidRPr="00106EA3">
        <w:rPr>
          <w:rFonts w:ascii="Roboto Light" w:eastAsia="Roboto Light" w:hAnsi="Roboto Light" w:cs="Roboto Light"/>
          <w:sz w:val="20"/>
          <w:szCs w:val="20"/>
        </w:rPr>
        <w:t xml:space="preserve"> Data Mesh, Apache Kafka, Data Lake, Data Warehouse,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Automation:</w:t>
      </w:r>
      <w:r w:rsidRPr="00106EA3">
        <w:rPr>
          <w:rFonts w:ascii="Roboto Light" w:eastAsia="Roboto Light" w:hAnsi="Roboto Light" w:cs="Roboto Light"/>
          <w:sz w:val="20"/>
          <w:szCs w:val="20"/>
        </w:rPr>
        <w:t xml:space="preserve"> OpenTelemetry, Prometheus, Grafana, Ansible,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data platform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reliable data product delivery while driving automation in deployment and ensuring observability across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data management,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and enhance operational efficiency in data transformations.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to enforce best practices in data quality and security,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OpenMetadata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governance and lineage tracking, thereby increasing organization-wide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mesh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empowering domain teams to maintain ownership of data products and ensuring consistency through reusable templates and standardized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performance and cost-efficiency of data operations by optimizing data processing jobs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resource management strategies that aligned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protocols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and reliability, introducing alerting mechanisms that substantially reduced incident response times across data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enhancements to the data quality framework, including contract testing and anomaly detection systems, to maintain the integrity of data assets throughout their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operational reliability and maintenance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jobs, refining scheduling practices and DAG design to ensure the effectiveness of onwards data analytics workflows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security team to implement access controls and encryption measures that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least-privilege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fortifying the organization's data assets against unauthorized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onboarding of new datasets through automated pipelines, significantly accelerating time-to-value for marketing and analytics teams reliant on accurate and timely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culture of knowledge-sharing and collaborative problem-solving that enhanced team performance and skill-building across technical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management and postmortem activities, driving continuous improvement initiatives aimed at augmenting infrastructure reliability and minimizing future disruptions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documentation practices for data engineering workflows, promoting transparency and knowledge transfer across the organization to ensure consistency and reliability 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reusable data pipelines that integrated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self-service approach to data access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internal stakeholders to understand their data needs, translating requirements into actionable engineering solutions that delivered significant business value and insight.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services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optimal performance and scalability while adhering to architectural best practices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automated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deployment processes and ensuring the consistency and reliability of software releases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enhancing application modularity and simplifying integration and deployment processes for various software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design and optimize data retrieval processes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querying of large datasets, improving the decision-making capabilities of analytics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focusing on scalability and reliability, incorporating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usage that allowed for smoother integration and communication between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practices for cloud-based applications to reduce latency and improve user experience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auto-scaling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to ensure application quality and reliability,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coding standards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cloud-native solutions, navigating challenges to ensure successful integration with modern architectures and enhancing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peers and promoting adherence to coding standards, leading to improved code maintainability and collaboration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cloud best practices and Agile methodologies, contributing to their professional growth and enhancing overall team capabilities within a dynamic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sprint planning sessions, effectively communicating project status and striving for alignment on goals and deadlines that met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to quickly resolve production issues, developing solutions that minimized downtime and enhanced the reliability of user-facing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