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Cloud Engineer with over 11 years of experience in software development, specializing in web and mobile applications. Adept in designing, deploying, and managing cloud infrastructure solutions, leveraging AWS, Docker, Kubernetes, and proficient in Python, Ruby, and Bash scripts. Passionate about implementing security best practices and automation using IaC. Proven ability to collaborate effectively with cross-functional teams, ensuring the reliability and performance of cloud-based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Bash, JavaScript, Go, Shell Scripting,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Node.js, Spring Boot, React, Angular, Helm,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IAM, Encryption, VPN, Firewall Management, Security Auditing, Vulnerability Assessment, Intrusion Detection Systems, Penetration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DynamoDB, Redis, Elasticsearch, SQL Server,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Prometheus, Grafana, New Relic, DataDog, CloudWatch, Nagios, Syslog,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reliability, performance, and cost-effectiveness while optimizing service delivery to meet organizational needs and client expectations and adapting seamlessly to 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 and reducing human error while ensuring compliance with industry regulations and promoting best practices in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into the development workflow, enhancing application consistency and streamlining deployments across diverse environments to ensure high availability and resource efficiency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monitored cloud security initiatives, applying security best practices to protect sensitive data and proactively mitigating risks through regular assessments and compliance checks to maintain the integrity of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cloud management tasks, effectively reducing manual intervention while ensuring high availability of services and proactive monitoring for critical infrastructure incidents, resulting in increased operational efficiency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enabling efficient resource management and seamless scaling while maintaining application resilience amidst fluctuating loads and operational challenges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infrastructure as code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version control and automated provisioning of cloud resources while ensuring repeatable and reliable deployments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troubleshooting skills to address and resolve cloud infrastructure-related incidents, utilizing diverse diagnostic tools and techniques to identify root causes and enhance the stability and performance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in cloud technology, proactively identifying areas for improvement and advising stakeholders on emerging tools and practices to enhance the company’s cloud strategy and long-term infrastructure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provide updates on cloud projects, ensuring transparency and alignment with organizational goals while fostering a culture of collaboration and proactive problem-solving amid competing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workshops and training sessions focused on cloud technologies and security practices, empowering team members to leverage cloud tools effectively and align their skills with evolving industry demands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cloud infrastructure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resources and implementing cost-saving measures that led to increased efficiency without compromising service delivery or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existing infrastructure to identify capacity issues, providing strategic recommendations for enhancements in scalability and resilience as projects expanded and resource needs evolved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that enhanced code quality and reduced the time taken to bring new features to production environments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encouraging team members to explore new technologies and resources that could be leveraged to improve cloud operations and application development practices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a comprehensive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concepts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scaling and optimizing cloud-based applications within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system performance and increase agility, resulting in improved deployment processes and reduced operational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managed services, ensuring compliance with regulations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robust access controls and encryption standards to safeguard sensitive information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automation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facilitating continuous integration and continuous delivery workflows to enhance operational efficiency in a faster-paced development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integrate cloud services into applications, ensuring consistency and reliability across deployments while reducing operational friction between development and IT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resolution for cloud services, leveraging comprehensive logging and monitoring tools to diagnose issues and propose effective solutions, enhancing the resilience of services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new cloud technologies, presenting recommendations to stakeholders that promoted innovative approaches to infrastructure management and improved the organizational strategic outlook on cloud deployment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proactive measures to optimize cloud resource utilization, conducting regular assessments of service usage patterns to identify and implement cost-effective adjustments within resource allocations.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training and onboarding of new team members, sharing knowledge on cloud infrastructure management and industry best practices while fostering a collaborative learning environment for overall team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cloud architectures and deployment processes, ensuring high levels of transparency and adherence to compliance standards across all teams and initiatives promoting best practices in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cross-team collaborations, ensuring that cloud solutions aligned with business goals while incorporating feedback from various stakeholders to enhance project outcomes and stakeholder satisfaction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performance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data-driven recommendations that improved application performance and reduced response times, thus enhancing end-user experiences during high-load events.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