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technology leader with over 11 years of software development experience focusing on web and mobile applications. Proven expertise in Java, Kotlin, and React while leading high-performing engineering teams and driving project success through innovative solutions and strategic planning.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Python, C#, TypeScript,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Spring Boot, JUnit, Selenium, Cypress, Playwright, Hibernate,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Jenkins, Terraform, Ansible, AppVeyor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Firebase,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Cucumber, Specflow, TestNG, Mockito, Protractor, Robot Framework, QUnit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for high-impact, distributed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the performance and scalability of test orchestration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hiring and professional development of a talented engineering team, fostering a culture of collaboration, innovation, and continuous improvement through effective coaching and mentorship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robust infrastructure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that enabled seamless integration and delivery of complex applications, resulting in optimized resource utilization and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methodologies, improving project timelines and team engagement by ensuring regular scrum meetings and updates in workflows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scalable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streamlined deployment processes and minimized downtime during the rollout of new service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to containerized applications ensuring consistent environments and enhanced deployment mechanisms benefiting both developers and operations teams with efficiency derived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behavior-driven development (BDD) practices within the team resulting in increased code quality and fewer production issues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create and run automated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testing efficiency and reducing test cycle time within the development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operational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the backend systems while optimizing database performance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monitoring tools for uptime and performance tracking of web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immediate resolution of any irregularities in service delivery with minimal business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team members on emerging technologies including cloud services and innovative testing frameworks, thus keeping the team well-equipped to adapt quickly to changing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a microservices architecture that enabled faster development cycles and reduced interdependencies among teams, promoting agility in the software delivery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resource management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provisioning, ensuring greater control over environments and minimizing duplication of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code review processes which enhanced code quality, promoted best practices, and led to a shared understanding of business requirements with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capabilities into testing frameworks, enhancing automation processes by leveraging data-driven insights for efficient software evaluations.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system performance and ensuring scalability to support thousands of concurrent users efficiently at enterprise class level.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RESTful APIs, improving service interoperability and enabling seamless integration with various client applications while adhering to best practice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front-end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user interface interactions, ensuring a responsive and robust application experience for end-users across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fostered a proactive approach to error detection, greatly enhancing overall code reliability and application stability throughout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cloud services,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EC2, RDS, and S3 to implement scalable and cost-effective solutions tailored to project needs and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between development, testing, and production environments and minimizing risks associated with deployment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discussions to shape the technological direction and architecture of various projects, contributing insights based on the latest industry trends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integrity, security, and accessibility across different layers while implementing data warehousing strategies for analytics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cross-functional teams to streamline communication channels, reduce project delivery times, and boost team morale through the proactive sharing of updates and achievements.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monitored continuous integration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processes, achieving reliable releases and reducing human error during the production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code reviews, providing meaningful feedback to peers which promoted best coding practices and skill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modern development practices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technical proficiencies and fostering a collaborative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