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developing high-performance applications, specializing in C++, multithreading, and distributed systems. Proven ability to innovate solutions and optimize code for latency and throughput in competitive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Qt, Boost Libraries, Poco C++ Libraries, OpenMP,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xml:space="preserve"> Distributed Systems, Cloud Computing, Microservices, CI/CD,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nuances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multithreading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optimal performance in high-frequency trading environments, enabling seamless real-time data processing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high-performance applications that required extensive collaboration with traders to ensure system reliability and rapid deployment of cutting-edge features, aligning technical objectives with business goals effectively and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to dramatically reduce latency and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throughput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significantly improving the overall reliability of the trading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lifecycle development, adopting Agile methodologies and pair programming practices, fostering an environment of innovation while maintaining high code quality and adherence to industry best practices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to ensure the continuous deployment of reliable software, analyzing production performance metrics, and iterating on solutions for ongoing improvements in system reliability and latency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intricate system requirements into actionable tasks and scalable software solutions, thriving in a high-ownership environment through clear communication and structured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frameworks, seeking opportunities to leverage data analytics for refining trading strategies and enhancing predictive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software design patterns for building scalable architecture solutions, implementing best practices in testing and deployment to ensure a robust overall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architectural reviews and code assessments, initiating conversations for potential optimization routes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team's commitment to clean and performative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cultivating a culture of knowledge sharing and continuous improvement through paired coding sessions and technical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focused on enhancing team proficiency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 tools, successfully elevating skill levels and aligning technical growth with organizational objectives, ensuring team cohesion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C++ applications, pushing the limits of system performance and reliability while collaborating closely with product teams to understand user needs and system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algorithms to solve intricate problems in real-time trading scenarios,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data structures to accomplish challenging benchmarks and optimize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debugging and troubleshooting,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technologies to develop and deploy applications in a microservices architecture, enhancing development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system profiling data to reduce bottlenecks in trading applications, employing best-of-breed testing frameworks to ensure software agility and adherence to corporate standards of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projects requiring robust data handling capabilities, employing efficient query strategies to bolster application performance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Agile development process through continuous integration and deployment (CI/CD) methodologies, streamlining onboarding processes for newly implemented features and maintaining delivery timelines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actively sharing insights on system designs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ensuring alignment on project goals and fostering a strong sense of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technologies, and practices, bringing innovative solutions to discussions around performance enhancements and operational efficiencies in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systems as part of robust knowledge management practices, ensuring clarity of design decisions and implementation details for future reference by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as part of a collaborative development approach, actively advocating for best coding practices and facilitating constructive critique to benefit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roles to gather feedback on software features post-deployment, ensuring user satisfaction and understanding potential enhancements needed for future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