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Backend/DevOps Engineer with 11 years of experience in software development, specializing in creating and managing secure, scalable infrastructures and automation processes. Proficient in AWS, Docker, Kubernetes, and CI/CD practices to drive efficient project execution and maximize system reliability. Proven track record in optimizing deployment strategies and implementing monitoring solutions in fast-paced environments. Highly specialized in fintech and Web3 technologies, with a commitment to fostering cross-functional collaboration and enhancing security protocols.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Containerd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Node.js, Go,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Elasticsearch, MySQL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scalable infrastructure deployments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CI/CD processes that enhance productivity and reduce deployment time significantly while ensuring system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systems for API key management and wallet abstraction to protect sensitive data and enhance security protocols in accordance with industry best practices, leading to improved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monitoring, logging, and incident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platform reliability, allowing for proactive incident response and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automated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developer workflows, significantly improving code quality through frequent integration and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backend engineers and product managers to support and optimize execution and receipt systems, fostering a cooperative environment that expedited problem resolution and feature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overall system security by conducting regular audits and implementing key management techniques that adhere to industry standards, leading to increased protection against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infrastructure for performance and scalability through implementing strategies unique to fintech environments, enabling the platform to scale to thousands of active users without compromising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build and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resulted in consistent environments, significantly reducing configuration drift and deployment errors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for disaster recovery and incident response plans, ensuring rapid recovery and continuity of services during incident events in a high-availability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infrastructure and CI/CD processes, enabling team members to onboard quickly and improving knowledge sharing across projects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applications in production, addressing bottlenecks and optimizing resource usage using well-defined metrics to track improvements effectively throughout system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reinforcing their understanding of cloud-native architectures while encouraging best practices in security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around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which fostered the integration of cutting-edge tools and technologies in the workplace, boosting overall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security assessments and compliance activities to evaluate risks associated with deployed applications, contributing to a culture of security-first thinking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by utilizing tools like Slack and JIRA for project management and communication, ensuring transparency in project status and improving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multi-cloud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catered to diverse service needs while maintaining seamless integration and security across platforms, driving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deployment management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containerization, which enhanced application portability and consistency, leading to minimized environmental inconsistencies during transitions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robust CI/CD pipelines that automated testing and deployments, reducing integration issues and deployment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develop and enforce security policies for cloud resources, implementing roles and permissions that aligned with organizational compliance requirements, enhancing overall infrastructure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leverage serverless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innovating application design for reduced operational costs and improved scalability without sacrificing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and workshops for team members focusing on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familiarity with cloud-native technology and improving team skills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framework for automating cloud resource provisioning and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efficiency and reduced deployment times for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architecture of data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insightful data analytics that supported decision-making processes in trading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methodologies to ensure timely completion of project deliverables while adapting to changing requirements regularly, fostering a responsive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resource utilization through performance monitoring and analytics,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application responsiveness and user satisfaction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infrastructure improvements through thorough analysis and proposing new architectures that accommodated growing workloads, ensuring alignment with business objectives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best practices for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more streamlined workflows and collaborative efforts within development teams, enhancing communication and project coherence.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