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development professional with 11 years of experience focusing on backend and AI applications. Skilled in developing robust backend architectures, debugging, and implementing new features. Excited to leverage skills in a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Ruby, Golang, Rust,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Express.js, Spring Boot, Node.js, Streamlit,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JSON, XML, SQL, NoSQL, PostgreSQL, MongoDB, Redis,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Git, JIRA, Docker, Kubernetes, GitHub, CI/CD,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Unit Testing, Integration Testing, Selenium, Pytest, Jest, Mocha, Cypress,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supporting high-volume data processing, utilizing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debug complex issues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timely resolutions.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robust code for various features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Chatbot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usability and performance while ensuring high quality through regular code reviews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features by refactoring code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helper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overall codebase maintainability and a more efficient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meetings to assess project progress and adapt development strategies, enhancing team collaboration and alignment with project goals reaffirmed by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debugging processes by integrating advanced logging mechanisms and enriched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error-handling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ultimately leading to faster resolution times and improved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analyses of backend operations, leveraging insights from monitoring tools to make data-driven decisions for enhancements, ensuring a top-notch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interaction, ensuring seamless communication between the frontend and backend systems through well-defined contracts and documentation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project documentation on Confluence, detailing system designs, architectural decisions, and project timelines to foster team knowledge-sharing and onboarding.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effective coding practices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nurturing an inclusive learning environment that promotes innovation and skill advancement.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tools and technologies in a fast-paced environment, demonstrating a keen interest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trends in software engineering to keep skills relevant.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guidance to peers to uphold the high standards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performance issues and optimize backend processes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Chatbot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streamlining setup and enhancing productivity by ensuring consistency across development and production setups.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training sessions focused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Deep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into existing systems, preparing for future advancements in AI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availability, performance, and security while enhancing overall application architecture for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a focus on building resilient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time-to-market for new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design and deploy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allowing seamless interaction between different services and third-party platforms which strengthened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assessments and optimizations for existing systems to ensure compliance with industry standards and regulations, maintaining a focus on performance efficiency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methodologies while coordinating feature development cycles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greater transparency and enhancing team synergy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to design patterns and framework decisions that shaped the upcoming systems while mentoring junior team members on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system evaluations, employing effective communication skills to impart knowledge and rectify issues leading to higher code quality and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tracing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fix performance bottlenecks, ensuring uninterrupted services for end-users through proactive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documentation of all systems and processes to ensure knowledge transfer and facilitate onboarding processes effectively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workshops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on selecting the appropriate database technology for various backend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assurance within the development team by emphasizing the importance of extensive testing.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