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backend integrations and infrastructure development for Web3 applications. Proven expertise in architecting scalable systems and APIs, with strong knowledge of blockchain protocols and decentralized finance.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Node.js, NestJS, JavaScript, Python, Java,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Cassandra, MySQL, Kafka,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CircleCI, Jenkins,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GraphQL, REST, gRPC, WebSockets, OpenAPI, OAuth, JWT, Thrift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Solidity, Ethereum, Web3.js, Ethers.js, The Graph, Subgraph, IPFS, Chainlink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high-throughput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API design to enhance schema stability and version control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to efficiently handle production workloads, demonstrating expertise in writing complex queries and ensuring data integrity and performance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maintain robust data pipelines that process and normalize live blockchain data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access and efficient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into backend systems, managing interactions with smart contracts and facilitating seamless transaction signing and multi-chain coordination across different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R&amp;D initiatives to explore emerging protocols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and proposed innovative integration strategies that enhanced the overall system architecture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DevOps, to ensure systems operate reliably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meeting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an environment of continuous learning and improvement while sharing best practices on backend development and system design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demonstrating strong commitment to system reliability, promptly addressing incidents to maintain uptime across diverse APIs and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around API design and backend processes to streamline onboarding and knowledge transfer, enhancing team efficiency and continuous delivery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clients and partners to define integration requirements, translating technical specifications into actionable development tasks while maintaining strong communicative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ensuring consistent deployment processes and reducing configuration drift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real-time monitoring and logging tools to optimize system performance, quickly identifying bottlenecks and potential security vulnerabilities within integrations and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on backend features, ensuring robustness and reliability across high-stakes production environments and leading to improved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reduce latency for high-demand services while ensuring efficient retrieval of frequently accessed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applied best practices in security and performance tuning, maintaining a proactive approach towards potential threats and system vulnerabilities.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initiatives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cloud services with a strong emphasis on system reliability, efficiency, and performance optimization in high-traffic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applications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best practices in cloud architecture and serverless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high-throughput APIs with extensive documentation,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facilitate seamless integrations with third-party applications and enhancing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streamline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release cycles and efficient resource utilization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caching techniques to improve application responsiveness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notable reduction in request processing time across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and executed maintenance tasks on production systems to ensure optimal uptime, demonstrating a strong understanding of operational best practices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speeds and improving data management strategy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project management, participating in sprint planning and retrospectives to continuously improve team performance and delivery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and troubleshooting of backend performance issues, applying insights to inform future enhancements to backend architecture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promote best practices in software engineering, backend development trends, and cloud infrastructure management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automation scripts to streamline operational tasks and enhance system monitoring capabilities across several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external partnerships by developing tailored APIs and integration solutions, syncing various web services and enhancing compatibility with evolving technology stacks.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