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11 years of experience in software development, focusing on web and mobile applications. Proven record of building and maintaining robust data pipelines, optimizing performance, and enhancing data accessibility using cutting-edge technologies. Strong expertise in Python, Airflow, and Docker, equipped with an analytical mindset and exceptional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Workflow:</w:t>
      </w:r>
      <w:r w:rsidRPr="00106EA3">
        <w:rPr>
          <w:rFonts w:ascii="Roboto Light" w:eastAsia="Roboto Light" w:hAnsi="Roboto Light" w:cs="Roboto Light"/>
          <w:sz w:val="20"/>
          <w:szCs w:val="20"/>
        </w:rPr>
        <w:t xml:space="preserve"> Apache Airflow, ETL, Data Pipelines,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OCI,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 Tools:</w:t>
      </w:r>
      <w:r w:rsidRPr="00106EA3">
        <w:rPr>
          <w:rFonts w:ascii="Roboto Light" w:eastAsia="Roboto Light" w:hAnsi="Roboto Light" w:cs="Roboto Light"/>
          <w:sz w:val="20"/>
          <w:szCs w:val="20"/>
        </w:rPr>
        <w:t xml:space="preserve"> Git, GitHub Actions, GitLab CI, Jenkins,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Microsoft Azure, Google Cloud Platform, S3,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Postman, Swagger, JIRA, Confluence,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flow and processing, resulting in higher data integrity and accessibility across various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assess data sources, and deliver efficient solutions for processing large-scale genealogy data, enhancing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expose critical data services, improving inter-team communications and enabling other systems to interface effectively with our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deploying, and managing application containers that encapsulate essential components, streamlining development workflows and application delivery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improve code quality and reduce integration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and debugging of data services, collaborating with internal teams to understand issues and implement lasting solutions for enhanced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data processing jobs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promptly identifying and mitigating bottlenecks in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reusable components and libraries to aid in data handling, optimizing project scalability and encouraging code reusability throughout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architectural discussions, fostering a culture of mentorship and continuous improvement within the engineering team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with in-house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more unified approach to data retrieval that enhanced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best practices in coding and documentation to establish standards that elevate team performance and ease onboarding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best practices for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 production, improving the team's understanding of container orchestration and deployment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industry trends and technologies, ensuring best practices align with evolving methodologies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ETL processes, paving the way for smoother transitions between legacy and modern data systems, ultimately benefiting comprehensive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AWS environments, facilitating efficient and repeatable deployment processes for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programming language, fostering a culture of clean coding and maintainable architecture within development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teams to define technical requirements and translate business logic into robust software solutions that address market needs through iterative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integrations, allowing applications to communicate effectively with external services, which improved the functionality and user experience of the applications built.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planning sessions, using Agile methodologies to ensure timely delivery of optimal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applications by refactoring codebases and implementing best development practices, increasing performance and adaptability to new features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test-driven development (TDD) by writing unit and integration tests for crucial application components, fostering higher software reliability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for codebases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branching and merging techniques to ensure continuous integration and delivery within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engineering teams, focusing on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leading discussions encouraging a DevOps mindset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remain lightweight and operate under an event-driven model while managing diverse workflows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identify performance bottlenecks during testing phases, advocating for best practices in performance optimization during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service-oriented architecture principles to design robust back-end systems that align with modern development paradigms, enhancing application performance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CloudFormation scripts to automate the provisioning of AWS resources, making infrastructure management easier and more efficient for future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