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for web and mobile applications. Passionate about building scalable solutions and optimizing player experience, with significant expertise in C#, .NET, and cloud services. Committed to fostering a collaborative environment for continuous learning and team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Golang, Rust, Kotlin, C++,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Node.js, Unity, Unreal Engine, Spring,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DigitalOcean, Cloudflare,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PlayFab, Epic Online Services, Unity Multiplayer, Photon, Puppet, Docker, Kubernetes,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DynamoDB, MySQL, Firebase Realtime Database, Cassandra,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built robust online game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backend services for enhanced player interactions and smoother gaming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server-side services and authored comprehensive software design documents that facilitated communication among developers and streamlined the feature development process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general support for multiple live features and game releases, actively collaborating with cross-functional teams to troubleshoot issues and ensure optimal performance during peak player activity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designers and product managers to iterate on features, gathering technical feedback that directly influenced design decisions and improved overall player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healthy technical culture by mentoring junior engineers, fostering knowledge sharing through regular code reviews, and promoting best practices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and integrated with cloud service providers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their infrastructure capabilities to build scalable online game backend solutions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to gather feedback on implemented features, ensuring that technical guidelines were met and that the final product aligned with industry standards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processes and facilitate scalable game server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team members regarding project bottlenecks, demonstrating a strong team-oriented approach to problem-solving and commitment to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improving code delivery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game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 Online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PlayFab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with popular backend frameworks, significantly enhancing the gaming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industry technologies and trends, continuously researching innovative tools and techniques to improve backend processes and operational efficiency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ceremonies, contributing to project planning and retrospective meetings where iterative feedback was shared and incorporated to enhance team performance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debugging sessions for live features, employing analytical skills alongside knowledge of cloud architectures to resolve incidents swiftly and maintain high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among engineers and designers, encouraging experimentation with new technologies and methodologies to refine and optimize the game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developed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and reliability in fast-paced environments with a focus on latency-sensitive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architectural components that improved the efficiency of data handling, resulting in better alignment between backend processes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Revamped existing service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communication between services and reducing response times for player interactions in multiplayer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issues and enhancing the reliability of services before they affected players.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SDKs from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connection of user accounts and enhancing player engagement through personalized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with technical leadership, providing insights into scalability challenges and suggesting potential improvements for backend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storage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data retrieval and manipulation processes remained efficient while supporting dynamic gameplay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changes and collaborate effectively with stakeholders on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compliance with industry-standard security practices while developing online gaming features, leveraging tools for authentication and data encryption to protect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on backend services, leveraging profiling tools to analyze bottlenecks and drive optimizations that improved overall system throughput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developers through pair programming sessions, enhancing their skills in backend development and promoting best practices for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aimed at reinforcing coding standards, boosting team performance, and facilitating quality assurance throughout the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