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Backend Engineer with over 11 years of experience in designing and developing scalable web and mobile applications. Proficient in Go, GRPC, Kubernetes, and cloud technologies, dedicated to crafting high-performance backend services while ensuring application security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TypeScript, SQL, C#,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Django, Flask, Express.js, Spring Boot, Node.js,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AWS ECS, Heroku, Terraform,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ScyllaDB, Redis, Elasticsearch,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GitHub, SVN, Jira, Confluence,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support efficient data communication and interoperability, significantly enhancing service reliability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secure APIs for internal tools, significantly improving developer productivity through reduced integration times and streamlined application workflows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application deployment and scaling, ensuring high availability and resilience, and effectively handling large volumes of requests through optimized configurations and automations.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facilitating seamless code integration and deployment while ensuring project transparency and effective management of code changes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and design specifications for backend systems, leading to the formulation of best practices for performance optimization and security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delivery of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operational costs and increase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processes, crafting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queries to support application requirements and ensure data integrity within challenging and dynamic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to identify and resolve issues affecting backend systems; adopted a proactive approach to enhance system stability and security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API contracts and integration guidelines, enabling ease of use and clear communication between backend services and front-end teams, improving collaboration and reducing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peer reviews of code submissions to maintain quality standards, shared insights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encouraged knowledge sharing across teams to raise collective skill levels and achieve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development cycles and reducing time-to-market for new features while ensuring code quality and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project workflows through active participation in retrospectives and sprints, promoting agile methodologies and facilitating adaptive project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and scripts to automate deployment processes in various environments, contributing to operational efficiency and reliability, while minimizing human error and ensuring consistent outcomes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provided reports with actionable insights,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services remained performant under load and easily troubleshoot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mentoring initiatives aimed at upskilling junior engineers in areas of backend development and architecture, focusing on fostering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systems for various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highly available services maintained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 and deployment within cloud-based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to support frontend applications, emphasizing efficient data exchange and ensuring compatibility with varied formats through comprehensive testing and validation processes, resulting in improved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effective data storage solutions that cater to high-traffic applications; maintained data integrity while optimizing query performance through thoughtful indexing methods and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 to implement features rapidly, ensuring both frontend and backend optimization was factored into the overall project lifecycle for superior performance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management, creating reproducible development setups and testing environments that greatly reduced setup time for new development workflows on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refactoring sessions to improve code quality and adherence to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readability and maintainability of codebases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design of scalable and secure applications, applying knowledge of algorithms and data structures to ensure optimal performance while adhering to industry security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incorporation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lifecycle, including authentication, authorization, and encryption strategies to safeguard user data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microservices architecture, resulting in improved system responsiveness and flexibility to adapt to evolving user needs through seamless integration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web frameworks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and deploy server-side logic that enhanced application performance and streamlined backend processes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tech talks and workshops to share learning experiences and industry trends, fostering a collaborative culture aimed at continuous improvement and innovation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stakeholders regarding project progress and risks,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everyone aligned on deliverables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