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software development, primarily focusing on backend solutions for web and mobile applications. Proven proficiency in various backend technologies, frameworks, and collaborative environments that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Node.js,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Express.js, Spring Boot,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Postman, Figma,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systems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applications while adhering to industry-best practices and security protocols in an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optimal communication between client-side applications and server data handling, while enhancing overall user experience with efficient data retrieval.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microservices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leading to improved deployment efficiency and system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advanced query tuning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latency and improved application responsiveness for end-users on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mentorship sessions, promoting best coding practices, and fostering an environment of continuous improvement across the development team, enhancing team productivity and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logic and data modeling,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mechanisms that expedited data access and improved application performance under high-load scenarios, increasing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Test-Driven Development (TDD)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software releases and reducing the occurrence of bugs before deployment, fostering stronger client relationships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and deployment processes, significantly reducing manual intervention and minimizing human errors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technology evaluations, recommending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cost-effective and scalable application deployment, enhancing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client-focused teams, translating business requirements into technical specifications, enabling successful project execution aligned with client expectations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system performance, driving optimization efforts, and proactive infrastructure adjustments that improved overall application health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benchmarking and load tests on API endpoints, engaging in iterative improvements driving lower response times from servers while maintaining robust data integrity during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within REST APIs, ensuring compliance with OWASP guidelines and enhancing data protection measures, safeguarding user information effectively in full compliance with legal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backend technologies and best practices, promoting a collaborative learning environment that contributed to team skill enhancement and project successes.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microservices architecture, utilizing container technologies that improved the system's agility and reduced operational overhead, setting new operational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serverless architecture that supports scaling functions based on user demand, resulting in improved cost management and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processes between various platform APIs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user engagement through real-time data synchronization and enhancing customer journey across services and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high-performance web services that support seamless transactions for customer-facing applications, improving load handling during peak traffic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RESTful APIs that facilitated the deployment of new client features rapidly while effectively managing data integrity and adherence to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meetings, collaborated with stakeholders to refine product backlogs based on user feedback, ensuring project alignment with market needs and strategic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application downtime by implementing comprehensive monitoring solutions and alert mechanisms,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address operational issues before they impact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development tasks by scripting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enhancing overall productivity within the team, leading to faster delivery timelines for key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success by engaging in regular pair programming sessions, fostering knowledge sharing, and promoting skill diversification among team members to strengthen overall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for backend implementations, delivering tailored solutions that reflect client needs while ensuring technical feasibility and alignment with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audits of system architecture for optimization opportunities, leveraging insights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to improve system efficiency and resource utilization for maximum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aimed at empowering team members new to backend development technologies, emphasizing hands-on experience and best practices to elevate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APIs and system architecture, ensuring clarity in functional requirements and application use cases, facilitating knowledge transfer across teams for future enhancements.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