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robust web and mobile applications. Proficient in PHP and Laravel, with a strong background in AWS, AI API integrations, and third-party integrations. Excellent at collaborating within remote teams, ensuring clear and concise communication through text-based channels while adhering to industry standards for security and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Python, SQL,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Node.js, React, Vue.js, Bootstrap, jQuery,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RESTful, GraphQL, OpenAI API, Twilio, Stripe, Google APIs, Dropbox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PCI DSS, HIPAA compliance, ISO 27001, GDPR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features for a healthcare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while adhering to secure coding practices and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distributed globally, communicating complex technical concepts through clear, concise documentation and strategies for ongoing application support and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third-party integrations with payment gateways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communication APIs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transactions and improve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the refactoring of legacy systems to enhance maintainability, performance,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standards for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microservices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along with implementing CI/CD practices to streamline the development lifecycle for the core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project timelines were met while fostering a collaborative and innovative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that new features met quality standards before deployment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data storage, ensuring high availability and security of sensitive health data through meticulous access control and encryption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of new team members through mentorship and training on the healthcare application stack, promoting best practices for remote collaboration and asynchronous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design a comprehensive API documentation site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clarity and accessibility for both internal developers and third-party partners, encouraging smoother integrations and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AI-driven solutions into the existing application workflows by collaborating closely with data scientists, adapting existing features to leverage machine learning for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for monitoring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raising alerts for key performance indicators and ensuring prompt resolution for any operational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retrospectives to provide constructive feedback on processes, promoting a culture of continuous improvement and innovative problem-solving within remote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application security, engaging in regular audits and penetration testing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 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trust with users across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creating a robust codebase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controlled environment, effectively managing branches and pull requests for streamlined collaboration and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architecture, ensuring optimal performance and rapid deployment of features while adhering to industry best practices in cloud computing.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service-oriented architecture principles to enhance application modularity, allowing for better maintainability and load distribution as the demand for applications grew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RESTful APIs for diverse applications, closely collaborating with frontend developers to ensure seamless data exchange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setup times for new environments and ensuring consistent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robust security measures,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-recommended practices to safeguard applications against common threats and vulnerabilities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relational and NoSQL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store features to support the evolving needs of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strategies, reducing latency and improving application responsiveness by managing session data efficiently across multiple services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build and deployment processes, significantly enhancing release cycles and allowing for rapid iterations during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dedicated internal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knowledge sharing and onboarding processes for new engineering team members in a distributed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project timelines and deliverables through various text-based communication channels, ensuring alignment within the team and managing stakeholders' expectations with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regarding system upgrades and technological stack evaluations, advocating for the adoption of modern frameworks and tools to drive future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management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file storage solutions, implementing lifecycle policies to optimize costs associated with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and usability testing efforts to iteratively improve application interfaces, ensuring they met user needs alongside technical requirements, fostering higher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