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Backend Data Engineer with 11 years of experience in software development, specializing in building high-performance data pipelines and warehouse solutions for web and mobile applications. Proven expertise in SQL, Python, and modern ETL strategies, alongside strong problem-solving and communication skills. Adept at collaborating across diverse teams to deliver innovative data architecture and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R,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Snowflake, Amazon S3, MongoDB,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Airbyte, dbt, Apache NiFi, Talend, Apache Kafka,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Heroku,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Amazon QuickSight, Looker, Qlik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data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Airbyte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ETL processes and facilitate rapid analytics for real estate projects, ensuring timely and accurate data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define and document data flow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transparency and efficiency in data management and pipeline updates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development of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architectures, enabling the efficient handling of complex queries and large datasets crucial for marketplace analytics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integrating external APIs with internal databases, enhancing user experience by providing real-time data access and insights into real estate trends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performance optimization across data pipelines, applying modern techniques and industry best practices to boost ETL processing speed and reduce data latency for key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data strategy and architecture as part of a cross-functional team, ensuring that data practices align with organizational goals and objectives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mentorship to junior engineers on best practices for data pipeline construction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 optimization, fostering a culture of continuous improvement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technical processes and workflows, facilitating better project onboarding and knowledge transfer among team members in the absence of senior staff.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project status to stakeholders, translating complex technical information into understandable reports to inform decision-making on data strategy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influencing the adoption of standards and practices that enhance the quality and maintainability of code across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testing practices in data pipeline development, implementing unit and integration tests to ensure reliability and performance before rolling out updates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business intelligence teams to align technical efforts with user needs, resulting in data products that deliver actionable insights for internal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machine learning models integrated into pipelines to analyze user behavior and improve market forecasting, driving strategic initiatives based on data-driven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query performance, and ensuring system scalability as data storage needs grew significantly in tandem with business expansion.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tools to continuously enhance the capabilities of the data engineering team and keep pace with industry trends for data processing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architectures to support multi-tier applications operating at high availability, focusing on scalability and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data management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crafting optimized schemas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indexing strategies to support rapid querying and reporting needs from various stakeholders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create data models for analytical tasks,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 processing to support machine learning experiments and validation.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ETL processes to cloud-based solutions, leveraging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data loading and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data governance protocols to ensure data integrity and security, working closely with compliance teams to safeguard sensitive user information across multiple applications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monitoring and alerting systems for data pipeline performance using custom scripts and existing tools to proactively identify and resolve system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deployment of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reproducibility and reliability of the engineering processes across various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analysis on existing data workflows, advising on re-engineering efforts to enhance system throughput and responsiveness for critical business tasks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lakes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and retrieval for analytical workloads while reducing operational costs and increasing flexibility for business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engineers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data architecture principles, fostering skill development and best practices within the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reviews of ETL processes with peers, emphasizing the importance of quality control and continuous improvement in data engineering practices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cross-departmental projects, applying data engineering skills to provide insights and data solutions that address business challenges and deliver measurable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