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Passionate and results-driven software engineer with 11 years of experience in back-end development, specializing in building robust API infrastructures and data processing systems. Proven expertise in Python, AWS, and modern deployment practices. Enthusiastic about leveraging AI in products to enhance user experiences and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Ruby, Go, Java, TypeScript,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Express.js, FastAPI, Spring, Node.js,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GCP, Azure, Heroku, Firebase, DigitalOcean, Cloudflare,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Cassandra, Oracle, SQLite,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Git, Jenkins, CircleCI, Ansible, Terraform,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back-end infrastructure and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while facilitating user-friendly interaction with media campaigns across various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of engineers, data scientists, and marketing experts, ensuring seamless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 product development workflows for enhanced marketing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RESTful APIs and robust database schemas that reliably handle a high volume of transactions, leading to improved response times and user satisfaction for media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infrastructure and codebases by employing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API design, significantly enhancing system performance and supporting an expanding customer base.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coding practices by integrating advanced security measures into the design of back-end features and ensuring the protection of sensitive client data throughout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 sessions, fostering collaborative techniques among team members to create a shared understanding of development standards and best practices in software engineering.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new project goals and challenges in a dynamic start-up environment by prioritizing tasks effectively while continuously improving coding efficiency and project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strong version control protocols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coordinating tasks across teams to maintain organized workflows that align with ongoing projects and deadlines within the company.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data processing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Beanstalk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automated workflows for analytics and large-scale data transactions for marketing optimization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legacy code maintenance alongside new feature developments, managing technical debt effectively, while ensuring a balance of innovation and stability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communicated project milestones to stakeholders, providing transparency on progress and aligning team efforts with the overarching goals of the company’s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evaluate and adopt new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capabilities and further supporting back-end operations in a competitive marketplace.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testing and refactoring of systems, maintaining high engineering standards and collaborating closely with QA engineers to ensure product quality before launch.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data visualization tools into back-end services to provide actionable insights for client campaigns, drastically improving performance metrics based on user interactions and feedback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understanding of current industry trends and best practices, willingly sharing insights and analysis with team members to foster knowledge-sharing and accelerated growth.</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scalable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participating in agile methodologies to enhance project delivery processes and improve team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 APIs and integrated them with front-end technologies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flow and user engagement across various applications and services offered by the company.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reliable cloud-based solutions that facilitated diverse operational requirements within the organization’s development ecosystem.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engineers to streamline data processing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ensuring the efficient transfer and transformation of data for analytical applications and reporting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containerization technologies, particularly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standardize deployment workflows and maximize resource utilization across multiple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on improving system security by adopting best practices for backend development, educating team members on the importance of securing sensitive data and compliance handling.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increased software quality by implementing automated testing frameworks into the development pipeline, ensuring that all features meet high-performance standards before release.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front-end teams to define clear endpoints and user flows, enhancing the synergy between user interface and back-end systems for optimal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with a focus on promoting best practices in clean code, efficient algorithms, and maintainable architecture across multiple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documentation of processes, workflows, and architecture for backend systems to maintain transparency and clarity for future development efforts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to introduce emerging technologies and programming practices to team members, fostering a culture of continuous learning and innovation in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development lifecycle by integrating infrastructure automation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project requirements with infrastructure deployment best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