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in developing and maintaining web and mobile applications. Strong background in application support, issue resolution, and Triaging challenges effectively while delivering exceptional customer service. Adept at utilizing technologies such as Ruby, Java, React, MySQL, MongoDB, and more to drive high-quality support and maintenance in fast-paced environments. Proven track record in collaborating with engineering teams to enhance product functionalities and streamline existing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 JavaScript, Python, PHP,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Ruby on Rails, Spring Boot,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MySQL, MongoDB, PostgreSQL, Redis, Cassandra,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and Tools:</w:t>
      </w:r>
      <w:r w:rsidRPr="00106EA3">
        <w:rPr>
          <w:rFonts w:ascii="Roboto Light" w:eastAsia="Roboto Light" w:hAnsi="Roboto Light" w:cs="Roboto Light"/>
          <w:sz w:val="20"/>
          <w:szCs w:val="20"/>
        </w:rPr>
        <w:t xml:space="preserve"> RabbitMQ, Kafka, Redis Pub/Sub, Jira, Confluence,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Docker, Kubernetes, CI/CD,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timely resolution of complex application issues leveraging deep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service level agreements and enhancing user satisfaction across diverse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internal teams to identify, document, and triage issues reported in the ticketing system while maintaining clear and effective communication throughout the resolution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engineering squads to report bugs and pertinent information gaps, resulting in swift fixes and improvements to application functionalities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related to resolved issues and common queries, streamlining access to critical information and enhancing team productivity with up-to-date resources.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Tier 1 and Tier 2 application support tasks, responding promptly to user inquiries and ensuring efficient routing of unresolved issues to designated engineering teams for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process optimization in support workflows, contributing to the creation of training materials and onboarding processes for new application support staff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assist with database structural changes needed for system upgrades, ensuring stability and performance during application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strong collaboration with cross-functional teams to address complex challenges, fostering a culture of teamwork and knowledge sharing that improved overall service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and diagnostic tools to proactively identify application performance bottlenecks, implementing appropriate measures to optimize performance and elevate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training sessions to new users on the functionality of applications, significantly reducing the number of incoming inquiries and enhancing overall user competency.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improvements in support documentation, enabling quicker resolution of recurring issues and elevating the team's efficiency in handling support tickets.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continuous improvement, actively seeking feedback and implementing changes in support processes to enhance application support effectiveness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tools and methodologies to streamline operational support processes, contributing to a significant reduction in ticket resolution time over the support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application reviews with stakeholders to align on issues and improvements, ensuring that the product roadmap reflects user needs and technical feasibility.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FinTech industry trends and best practices to inform support strategies and enhance the application performance and user trust in Flywire products.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maintenance of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industry standards and best practices for application development and support.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robust understanding of relational and non-relational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efficient data storage solutions and enhance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cross-disciplinary teams to design and implement solutions for production issues, fostering a proactive approach to incident management and enhancing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developing and implementing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deployment processes and high-quality outcomes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sessions with engineering teams to diagnose systemic issues, leveraging analytic and problem-solving skills to facilitate prompt resolutions and reduce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assess functionality needs and gather insights for product enhancements, aligning development efforts with user-centered design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detailed reports on application performance metrics, SLAs, and support ticket histories, utilizing findings to drive continuous improvements to application support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knowledge-sharing initiatives that improved support staff engagement and learning opportunities around core technologies, yielding a more skilled support team overall.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periodic audits of support documentation and systems to ensure accuracy, compliance, and relevancy of information provided to end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optimizing application performance through code reviews, identifying potential bottlenecks or inefficiencies, and recommending actionable improvements to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strong relationships with user groups by actively engaging in feedback loops, allowing for better customizations and future developments stemming from direct user input.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application support and coding standards, fostering a collaborative and knowledge-rich environment that enhanced overall team effectiveness.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