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focusing on web and mobile applications, specializing in accessibility enhancements, user feedback mechanisms, and issue reporting systems. Committed to delivering inclusive and user-friendly solutions for healthcare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Svelte,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Django, Express.js, Spring Boot,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Accessibility Tools:</w:t>
      </w:r>
      <w:r w:rsidRPr="00106EA3">
        <w:rPr>
          <w:rFonts w:ascii="Roboto Light" w:eastAsia="Roboto Light" w:hAnsi="Roboto Light" w:cs="Roboto Light"/>
          <w:sz w:val="20"/>
          <w:szCs w:val="20"/>
        </w:rPr>
        <w:t xml:space="preserve"> JAWs, NVDA, Wave, axe, Lighthouse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Cloud Services:</w:t>
      </w:r>
      <w:r w:rsidRPr="00106EA3">
        <w:rPr>
          <w:rFonts w:ascii="Roboto Light" w:eastAsia="Roboto Light" w:hAnsi="Roboto Light" w:cs="Roboto Light"/>
          <w:sz w:val="20"/>
          <w:szCs w:val="20"/>
        </w:rPr>
        <w:t xml:space="preserve"> PostgreSQL, MongoDB, MySQL,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Practices:</w:t>
      </w:r>
      <w:r w:rsidRPr="00106EA3">
        <w:rPr>
          <w:rFonts w:ascii="Roboto Light" w:eastAsia="Roboto Light" w:hAnsi="Roboto Light" w:cs="Roboto Light"/>
          <w:sz w:val="20"/>
          <w:szCs w:val="20"/>
        </w:rPr>
        <w:t xml:space="preserve"> Git, Docker, Jenkins, Agile, Test-Driven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accessibility solutions to enhance user experience, focusing on the needs of individuals using screen readers and implementing feedback mechanisms to improve system usability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and document accessibility issues, ensuring compliance with industry standards and integrating best practices into the continuous development cycle of the software.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testing strategies for accessibility, employing a range of tools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NVDA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features and identify areas for improvement in web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engaging user interfaces that are both functional and compliant with accessibility guidelines, ensuring that applications meet the diverse needs of all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team members on accessibility best practices, fostering a culture of inclusivity and awareness around the importance of barrier-free digital environments among developers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feedback loops from users directly into the development process, leveraging insights to adapt features and improve overall accessibility performance, enhancing the application lifecycle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performance and compliance of existing applications by conducting thorough audits and offering actionable recommendations to eradicate identified roadblocks in accessibility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new accessibility tools and techniques into the development workflow, proactively addressing potential issues and streamlining the path to a universally accessible product.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user group meetings to gather direct input from users on accessibility challenges, synthesizing their feedback into actionable insights that informed product enhancements and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tracking and reporting systems to assess user engagement metrics specifically for accessibility features, enabling informed decisions regarding future adjustments and resource allocation.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with a focus on accessibility features, promoting best practices and ensuring that new changes align with the project’s strategic goals for inclusivity.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emerging accessibility trends and technologies, applying this knowledge strategically to enhance product offerings and improve user experiences throughout the application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educational materials and resources related to accessibility, aiding in team awareness and understanding of compliance regulations and enhancing the overall commitment to digital equity.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to ensure that accessibility considerations are central to the design process, fostering a client-centered approach that values diverse needs in product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focused on emerging trends in accessibility, ensuring that the team remained at the forefront of best practices and technical advancements within the industry.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significantly to seamless data management and efficient application performance across various service endpoints.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developers to create integrated solutions that address customer needs, ensuring that all interfaces adhere to best practices for accessibility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contributed to sprint planning, helping to shape project goals and maintain a strong focus on delivering high-quality software within specified deadlines.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frameworks to support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robustness throughout the software development lifecycle, enabling reliable deployment of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database queries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efficiency and minimizing response times for end users during high-demand periods.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provided mentorship to junior developers, promoting a culture of collaboration and continuous improvement while emphasizing the importance of accessibility in software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support mobile applications, ensuring smooth integrations and effective communication with frontend frameworks while maintaining high performance and security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logging and monitoring tools, rapidly addressing any backend issues that could impact users' experience, particularly with emphasis on accessibility features and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cloud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application deployment and scalability, ensuring secure and reliable user access to applications at all times, adapting to fluctuating demand.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internal documentation regarding best practices for development processes and accessibility standards, providing resources for team members to enhance their skills and knowledge in meeting user needs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potential gaps in application features that could affect user engagement and satisfaction, proactively addressing these issues through collaborative brainstorming and rapid prototyping exercises.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assess their needs and expectations, translating technical requirements into functional specifications that drive project outcomes effectively while ensuring accessibility is prioritized.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