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developing, and maintaining high-quality software solutions. Expert in the Microsoft Technology Stack including .NET, C#, and SQL, with a strong focus on React and Typescript for front-end development. Proven success in working collaboratively with cross-functional teams to deliver outstanding results for complex projects in government and defense sectors. Equipped with solid understanding of cloud environments and DevOps practices, ensuring optimal performance and security in diverse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 T-SQL,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React, Angular, Blazor, .NET Core,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DevOps, Docker, Kubernetes, VMware, Git, Jira, Power BI, DevExpress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MySQL,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CI/CD,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enterprise-level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compliance with industry security standards and optimizing functionality for US Navy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enhance code quality and ensure adherence to best practices in software development, resulting in increased efficiency and reduced bug rates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principles, fostering a culture of continuous learning and enhancing team collaboration on complex projects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code deployment process and improving delivery times while minimizing deployment risks on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convert business requirements into technical specifications, developing user-centric applications that meet or exceed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intricate technical issues across various stages of development and production,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in-depth technical documentation for software solutions, ensuring clarity and accessibility for both technical and non-technical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manipulation, optimizing query performance and managing relational database solutions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development, improving user interface performance and responsiveness while adhering to modern design principles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 planning and retrospectives, contributing to an adaptive development process that embraces change and fosters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microservices architectures for various applications, applying industry best practices for API security and performance tuning across applications involved in sensitive government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both applications and databases, applying best practices in code optimization and configuration adjustments to meet required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standards such as NIST SP 800-53 during software development, actively contributing to security assessments and application audits to protect sensitive government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simplify application deployment across multiple environments, ultimately increasing application reliability and maintainability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adaptive practices and agile methodologies within the team to foster innovation and enhance overall project delivery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systems for AWS-based infrastructures, focusing on optimizing application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drive software development projects from concept to completion,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engaging user interfaces on various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including unit testing and continuous integration, significantly improving product reliability and reducing time spent on debugging.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seamless collaboration between development and operation teams, improving the overall efficiency of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led to strategic decisions in technology stacks, selecting appropriate frameworks and technologies to align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from AWS to enhance system scalability and cost-effectiveness, contributing innovative solutions that address essential business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knowledge shares, ensuring team members adhered to coding standards that improve long-term maintainability and foster developmental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meetings and conducted progress reports to communicate obstacles, achievements, and project plans, thus aiding in impactful decision-making processes within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into existing projects, enhancing their functionality and adaptability to meet evolving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external APIs for connecting with third parties, ensuring that all integrations were secure and effective for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application performance by refactoring code and migrating components to modern frameworks, significantly enhancing user experiences and system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all developments and change logs, providing clear guidelines and project histories for future reference.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