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.NET Solution Architect with over 11 years of experience in software development, specializing in designing and implementing web and mobile applications using .NET Core, C#, and cloud technologies. Proven ability to deliver high-quality software solutions and optimize application performance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HTML, CSS, TypeScript, Razor,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MVC, ASP.NET Web API, WPF, WinForms, Angular, React, Blazor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Oracle, MongoDB, Entity Framework, LINQ, Dapper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Postman, Fiddler, GitHub, Swagger, JIRA, Trello,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improving application performance and response times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database interactions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to architect multi-tier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embracing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modern development methodologies to ensure high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enhanced user interfaces,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compliance with UX/UI best practices for desktop applications across various client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integration-ready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 and authorization protocols to maintain secure data transactions between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application performance and reduced loading times, by improving indexing and leveraging stored procedures effectively for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continuous integration and delivery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code reviews and established best practices to uphold coding standards within the development team, fostering a culture of knowledge sharing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application performance bottlenecks, utilizing profiling tools to conduct periodic performance assessments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desktop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into existing applications to enhance front-end functionality, leading to improved user engagement and interaction on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 availability and scalability for applications deployed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cloud architectures, and SQL optimization strategies, promoting skill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end-to-end Software Development Life Cycle (SDLC) for numerous projects, ensuring timely deliverables while maintaining adherence to project management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techniques in software architecture, successfully integrating multi-tier design patterns to enhance application modularity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reliability, significantly reducing the cumulative bug rate in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regarding system design and technology stack selection, advocating for the adoption of microservices and serverless architectures to enhance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designers to build and maintain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web standards and best practices in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deployment pipelines and leveraging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application delivery and scaling as per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applications by refactoring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compatibility and performance while simultaneously reducing technical debt across multiple projects for faster iteration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modeling and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performing complex queries and optimizations that resulted in streamlined data access and reporting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architectures to support business logic for modern applications, promoting resilience and scalability through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DevOps practices including CI/CD pipelines,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of build processes, resulting in reduced deployment times and fewer errors during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retrospectives, providing valuable feedback to enhance team workflow and efficiency through improved communication and collaboration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consumed RESTful APIs, employing API management practices, security standards, and documentation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usability and accessibility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applications, ensuring robust performance and functional integrity across different browsers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reliable database connections, orchestrating complex relationships and ensuring data integrity throughout various transactional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backend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various data sources and cloud services, ensuring seamless data flow and user experience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applications and systems, adhering to organizational standards to facilitate onboarding and knowledge transfer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