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comprehensive experience in designing, developing, and optimizing web and mobile applications. Expertise in MERN Stack, DevOps, and CI/CD practices, with a strong ability to mentor teams while delivering scalable solutions in cloud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HTML, CSS, JSON, SQL, Python,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Redux, Bootstrap, jQuery, Angular, Vue.js, TailwindCSS, Sass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FastAPI, Flask, Django, GraphQL, RESTful APIs, Microservices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PostgreSQL, MySQL, Redis, SQLite, DynamoDB, Elasticsearch, Neo4j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Docker, Kubernetes, GitHub Actions, Jenkins,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npm, Yarn, Webpack, Babel, Mocha, Chai, Jest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MERN applications enhancing system performance incorporating the latest trends in cloud technology,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production deployments across multiple environments ensuring optimal solution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components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backend architecture, cultivating a collaborative team atmosphere that encourages knowledge sharing and innovative problem-solving methodologies during the software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for robust applications, reducing manual errors, and fostering an environment of continuous improvement across team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maintained RESTful APIs ensuring data quality, lineage, and governance compliance following industry best practices while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 primary data storage solutions for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ensure agile methodologies are applied throughout the development process, focusing on enhancing product features and aligning development efforts with business goals and client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interactive dashboards and data visualization tools for end-users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alongside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aiming to enhance user engagement through intuitive visual interfaces and data insights sharing.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code reviews adhering to quality benchmarks and coding standards while encouraging team members to adopt modern design architectures, including MVC and MVVM frameworks for improved maintainability.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Deployed applications across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scalability of services while optimizing cost and performance metrics for cloud-hosted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Agile methodologies facilitating daily stand-ups and sprint retrospectives ensuring transparency and adaptability within the team, enhancing project deliverables through collaborative planning and progress tracking.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the integration of machine learning pipelines using MLflow, fostering innovation in application capabilities and ensuring synergy between data practices and business intelligence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best practices for application security and compliance with regular audits and security assessments focusing on adherence to data protection regulations, ensuring user trust and regulatory conformity.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user-centric components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Hooks and context APIs for state management which significantly enhanced performance and user experience across applications by optimizing resource usage.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development workflows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ensuring collaborative development practices amongst team members while maintaining clean and manageable code repositories essential for larger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and technical guides to support user onboarding and product understanding, contributing to overall team growth and customer satisfaction through effective communication.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research and evaluation of emerging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advocating for their adoption where beneficial to enhance system capabilities and team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employing best practices for code efficiency, reusability, and reliability fostering seamless user experiences across products.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owners to define technical specifications and requirements during the Agile development process, ensuring clarity of project goals and alignment with user needs on various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Deployed containerized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portability and consistency across development and production environments while minimizing deployment times and enhancing operational efficiency utilization of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automated testing frameworks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test-driven development environment that significantly improved code quality and reduced the incident of bugs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access layers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efficient data retrieval processes and optimizing interactions with backend services through custom SQL queries and agile query design techniques.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architectural design of microservices, promoting independence among services, which enhanced scalability and improved performance leading to an optimized user experience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by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caching strategies, significantly enhancing response times and reducing latency issues faced in data-heavy applications, ensuring timely data delivery to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 processes, providing constructive feedback promoting adherence to established coding standards while sharing knowledge on advanced programming techniques and industry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APIs following RESTful design principles, ensuring secure data exchange between client and server through robust authentication methods and error-handling mechanisms essential for reliable application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enhance user interfaces, leveraging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interactive design reviews and user testing to align technical implementations with visual specifications and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continuous integration pipeline by establishing workflows for automated builds and deployments, significantly enhancing development cycles by ensuring faster iteration and rollbacks when necessary.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learning opportunities and technology meetups, remaining abreast of industry trends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professional growth and driving innovation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