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eLearning Designer/Developer with over 11 years in instructional design and development. Proficient in Moodle, Articulate Storyline, and Adobe Creative Suite. Strong foundation in eLearning program development, curriculum design, and technical writing.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delivered eLearning programs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Moodle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Articulate Storyline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learner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a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Learning Management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(LMS) supporting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virtual learning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create multimedia training materials,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Camtasia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needs analysis to identify gaps and innovate learning approaches,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xAPI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tracking and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administrative processes for LMS, ensuring effective user experience and content updates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to install and configure eLearning tools and maintain systems effectively, including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infographics and engaging content for training sessions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Illustrator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multimedia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latest eLearning technologies and tools, promoting best practices in design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quality assurance on eLearning modules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Instructional Design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analytical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dashboards for measuring learning effectiveness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animation and visual concepts to enhance training materials and marketing collateral, driving user interest and interaction.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online and classroom-based learning programs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course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instructional designers, providing guidance on course design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eLearning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instructional design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Camtasia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video production and integration of multimedia elements.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stakeholders to assess training needs and align learning objectives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and maintained the LMS, troubleshooting issues and ensuring smooth operation for all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evaluations and feedback sessions to continually improve course content and instructional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infographics and instructional materials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learner comprehension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online course offerings by integrating interactive elements and assessments, ensuring compliance with organizational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online eLearning content, implementing best practices in instructional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foundational multimedia learning components, fostering collaboration through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training manuals and technical documentation, honing effective communication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software installations for eLearning tools and facilitated training for internal staff on their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management, improving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quality eLearning content evaluated for effectiveness, achieving metrics consistent with organizational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JavaScript, CSS, LMS, xAPI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eLearning Development Tools</w:t>
      </w:r>
      <w:r>
        <w:rPr>
          <w:rFonts w:asciiTheme="minorHAnsi" w:hAnsiTheme="minorHAnsi" w:cstheme="majorHAnsi"/>
          <w:lang w:val="en-US"/>
        </w:rPr>
        <w:t xml:space="preserve">: Moodle, Articulate Storyline, Camtasia, Adobe Captivate, Adobe Premiere Pro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 Tools</w:t>
      </w:r>
      <w:r>
        <w:rPr>
          <w:rFonts w:asciiTheme="minorHAnsi" w:hAnsiTheme="minorHAnsi" w:cstheme="majorHAnsi"/>
          <w:lang w:val="en-US"/>
        </w:rPr>
        <w:t xml:space="preserve">: Jira, Confluence, Smartsheet, Microsoft Teams,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Power BI, Learning Management Systems, Data Analysis, Infographics,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Graphic Design &amp; Multimedia</w:t>
      </w:r>
      <w:r>
        <w:rPr>
          <w:rFonts w:asciiTheme="minorHAnsi" w:hAnsiTheme="minorHAnsi" w:cstheme="majorHAnsi"/>
          <w:lang w:val="en-US"/>
        </w:rPr>
        <w:t xml:space="preserve">: Infographic Design, Animation, Layout Design, Multimedia Production, Graphic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Organizational &amp; Administrative Tools</w:t>
      </w:r>
      <w:r>
        <w:rPr>
          <w:rFonts w:asciiTheme="minorHAnsi" w:hAnsiTheme="minorHAnsi" w:cstheme="majorHAnsi"/>
          <w:lang w:val="en-US"/>
        </w:rPr>
        <w:t xml:space="preserve">: SharePoint, Task Management, Software Installation, Vendor Management, Communication Platforms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