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specializing in Zuora, Snowflake, and SQL to transition data workflows from Excel to automated solutions. Proven track record of process improvement and stakeholder collaboration in data-centric roles.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discovery efforts for migrating data from </w:t>
      </w:r>
      <w:r>
        <w:rPr>
          <w:rFonts w:asciiTheme="minorHAnsi" w:hAnsiTheme="minorHAnsi" w:cstheme="majorHAnsi"/>
          <w:b/>
          <w:bCs/>
          <w:lang w:val="en-US"/>
        </w:rPr>
        <w:t xml:space="preserve">Zuora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smooth integration and timely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requirements for automated renewal forecasting pipelines, enhancing accuracy and efficiency in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business objectives with technical design, optimizing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documentation of current processes, producing functional requirement packs for stakeholders in </w:t>
      </w:r>
      <w:r>
        <w:rPr>
          <w:rFonts w:asciiTheme="minorHAnsi" w:hAnsiTheme="minorHAnsi" w:cstheme="majorHAnsi"/>
          <w:b/>
          <w:bCs/>
          <w:lang w:val="en-US"/>
        </w:rPr>
        <w:t xml:space="preserve">Billing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FP&amp;A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working sessions with leadership to capture key definitions and streamline data-driven decision 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SQL queries to profile data quality and validate transformations, reducing operational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on best practices for data profiling and visualization tools like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data governance structures to ensure accuracy in automated reports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frequent meetings to iterate on project goals and adapt to evolving stakeholder needs and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data refresh rates in the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from monthly to weekly, reducing risk associated with manual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architectural decisions regarding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 ensuring alignment with organizational direction.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migrations from </w:t>
      </w:r>
      <w:r>
        <w:rPr>
          <w:rFonts w:asciiTheme="minorHAnsi" w:eastAsia="Times New Roman" w:hAnsiTheme="minorHAnsi" w:cs="Times New Roman"/>
          <w:b/>
          <w:bCs/>
          <w:lang w:val="en-US"/>
        </w:rPr>
        <w:t xml:space="preserve">Zuora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various database systems, focusing on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SQL-based reporting solutions that improved visibility into subscription metrics and reduced decision latency.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SQL query optimization and best practices for performance tuning.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ETL processes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integrating and transforming data into usable formats for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financial analysts to gather requirements and translate them into actionable data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deliverables for data-oriented initiatives in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Used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dashboards, increasing stakeholders' insights into business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validation checks to ensure new automated processes matched existing outputs.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data reporting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improved analysis of key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quality initiatives by performing extensive data profiling and validation activities throughout project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of existing </w:t>
      </w:r>
      <w:r>
        <w:rPr>
          <w:rFonts w:asciiTheme="minorHAnsi" w:eastAsia="Times New Roman" w:hAnsiTheme="minorHAnsi" w:cs="Times New Roman"/>
          <w:b/>
          <w:bCs/>
          <w:lang w:val="en-US"/>
        </w:rPr>
        <w:t xml:space="preserve">Zuora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supporting future process automation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stakeholders to identify data requirements and develop effective reporting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stakeholder presentations on data insights and reporting capabilities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integration of third-party applications with </w:t>
      </w:r>
      <w:r>
        <w:rPr>
          <w:rFonts w:asciiTheme="minorHAnsi" w:eastAsia="Times New Roman" w:hAnsiTheme="minorHAnsi" w:cs="Times New Roman"/>
          <w:b/>
          <w:bCs/>
          <w:lang w:val="en-US"/>
        </w:rPr>
        <w:t xml:space="preserve">Zuora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usability and reporting.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Warehousing</w:t>
      </w:r>
      <w:r>
        <w:rPr>
          <w:rFonts w:asciiTheme="minorHAnsi" w:hAnsiTheme="minorHAnsi" w:cstheme="majorHAnsi"/>
          <w:lang w:val="en-US"/>
        </w:rPr>
        <w:t xml:space="preserve">: Snowflake, Zuora,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ETL</w:t>
      </w:r>
      <w:r>
        <w:rPr>
          <w:rFonts w:asciiTheme="minorHAnsi" w:hAnsiTheme="minorHAnsi" w:cstheme="majorHAnsi"/>
          <w:lang w:val="en-US"/>
        </w:rPr>
        <w:t xml:space="preserve">: dbt, Pandas, Apache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Tableau, Excel,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Data Validation, Reconciliation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