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experience specializing in WordPress, JavaScript, CSS, and PHP. Expert in building and maintaining scalable systems, optimizing performance, and ensuring conversion tracking accuracy. Proven track record in developing responsive, high-performing websites that drive measurable marketing results.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scalable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using </w:t>
      </w:r>
      <w:r>
        <w:rPr>
          <w:rFonts w:asciiTheme="minorHAnsi" w:hAnsiTheme="minorHAnsi" w:cstheme="majorHAnsi"/>
          <w:b/>
          <w:bCs/>
          <w:lang w:val="en-US"/>
        </w:rPr>
        <w:t xml:space="preserve">Divi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Elementor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managing multiple projects simultaneously.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polished, responsive front-end layouts with a strong visual hierarchy.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layout updates and performance improvements focusing on mobile optimization for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structured design systems for repeatable deployments enhancing the efficiency of build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tested </w:t>
      </w:r>
      <w:r>
        <w:rPr>
          <w:rFonts w:asciiTheme="minorHAnsi" w:hAnsiTheme="minorHAnsi" w:cstheme="majorHAnsi"/>
          <w:b/>
          <w:bCs/>
          <w:lang w:val="en-US"/>
        </w:rPr>
        <w:t xml:space="preserve">GA4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conversion tracking measures to ensure marketing performance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QA processes for conversion reliability across forms and booking flows, leading to increased lead capture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integrations connecting websites to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scheduling tools using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API setups.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end-to-end lead flow issues, enhancing reliability from ad clicks to CRM notifications.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documentation for SOPs and internal guides to standardize efficient production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Used AI tools strategically to enhance development workflows and maintain high QA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 to enhance scalability and visibility of web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websites employing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front-end development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optimizing website performance according to </w:t>
      </w:r>
      <w:r>
        <w:rPr>
          <w:rFonts w:asciiTheme="minorHAnsi" w:eastAsia="Times New Roman" w:hAnsiTheme="minorHAnsi" w:cs="Times New Roman"/>
          <w:b/>
          <w:bCs/>
          <w:lang w:val="en-US"/>
        </w:rPr>
        <w:t xml:space="preserve">Core Web Vitals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GA4</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GTM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comprehensive tracking analytics of user interactions and conversions.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complex forms with conditional logic to improve lead generation and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Investigated and resolved bugs during development, ensuring high-quality code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successful updates and troubleshooting for website features, focusing on scalability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align web development initiatives with campaign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and plugins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website functionality by debugging issues and optimizing existing code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edited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adhere to web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styling and responsive layouts enhancing visual appeal across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legacy systems to modern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improving their functionality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Divi, Elementor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Tag Manager, GA4, Zapier, Make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Development</w:t>
      </w:r>
      <w:r>
        <w:rPr>
          <w:rFonts w:asciiTheme="minorHAnsi" w:hAnsiTheme="minorHAnsi" w:cstheme="majorHAnsi"/>
          <w:lang w:val="en-US"/>
        </w:rPr>
        <w:t xml:space="preserve">: Responsive Design, Scalability, Technical SEO,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Quality Assurance, Performance Optimization, Conversion Tracking,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Integration</w:t>
      </w:r>
      <w:r>
        <w:rPr>
          <w:rFonts w:asciiTheme="minorHAnsi" w:hAnsiTheme="minorHAnsi" w:cstheme="majorHAnsi"/>
          <w:lang w:val="en-US"/>
        </w:rPr>
        <w:t xml:space="preserve">: APIs, Conditional Logic, Data Flow, CRM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