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in building secure and scalable web services using .NET, C#, and Azure. Proven expertise in developing RESTful APIs, cloud deployment, and implementing DoD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secure web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(.NET Core)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compliance measures for service endpoints according to DoD cybersecurity and RMF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Azure resources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Resource Manager (ARM)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architects and cybersecurity teams to enhance security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backend business logic to enhance service performance for enterprise-scale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directly with developed web services to ensure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debug production services to maximize uptime and performance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 and applied secure coding practices in all personal and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Agile ceremonies including sprint planning and retrospectives,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CI/CD pipeline development for automated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maintain technical documentation, including interface control documents (ICDs) and API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aligned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service-oriented architecture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integrated them with client applications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continuous integration and delivery, facilitating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and debugging sessions to improve application efficiency and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integrations between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team collaboration to ensure successful project delivery in Agile environments, increasing visibility and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specifications that adhere to industry standards, streamlining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services and drove improvements to enhance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SOA solutions, improving system interoperability across diverse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database administrators to optimize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standards and best practices, facilitating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ad-hoc tasks leading to a 15% increase in application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Web API, .NET Core,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ARM Templates,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