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over 11 years of experience in building innovative web-based tools. Proficient in HTML, CSS, PHP, and MySQL among others. Skilled in collaborating across teams to deliver high-quality dynamic websites.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web applications, enhancing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innovative web tools for community engagement,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project specifications with team members, ensuring timely delivery of high-quality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refined graphic web design elements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Photoshop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Fireworks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visually engaging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clear project timelines, managing deliverables through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enhance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integrate emerging technologies into web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contributed to the development community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CMS.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 communication efficiently, reporting progress and obstacles with clarity and precision.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code reviews, focusing on code quality and maintainability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the deployment of web applications, minimizing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web development, promoting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collaboration and code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convert static graphics into interactive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integrated new tools, expanding development toolkit to include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web applications, ensuring cross-browser compatibility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Composed detailed documentation for processes and architecture, aiding in team onboarding and project handover.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project specifications,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initiatives for knowledge sharing, contributing to team training sessions focused on web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efficient tracking of changes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improvement in application performance, reducing load times through efficient coding.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Bootstrap,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MSSQL,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Photoshop, Fireworks,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Cross-browser Compatibility,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