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Web Developer with 11+ years of experience, specializing in HTML, CSS, JavaScript, and Tailwind CSS. Proficient in creating responsive webpages and interactive forms. Expert in optimizing performance and ensuring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responsive web pages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optimal user experience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reusable UI components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design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server-side logic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dynamic data handling and form submissions.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 and debug web applications for performance and </w:t>
      </w:r>
      <w:r>
        <w:rPr>
          <w:rFonts w:asciiTheme="minorHAnsi" w:hAnsiTheme="minorHAnsi" w:cstheme="majorHAnsi"/>
          <w:b/>
          <w:bCs/>
          <w:lang w:val="en-US"/>
        </w:rPr>
        <w:t xml:space="preserve">cross-browser compatibility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accessibility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strategies to improve loading times and overall page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codebase and UI components, ensuring clear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back-end teams to design and deliver innovative web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interfaces through A/B testing and user feedback analysis to inform design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junior developers and contribute to best practices in web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dynamic web content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forms ensuring responsive design and accessibility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 components,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display.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debugged web pages to identify performance bottlenecks and optimize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web projects to ensure continuity and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align project initiatives and goals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Git for version control, coordinating with teams on multiple project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 applications focusing on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cleaner and manageable styling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integration for data handling processes using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 and validation tasks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processes to refine user experiences and eliminate discrepancies.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Converted legacy codebases to modern standards, achieving a 15%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